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D6" w:rsidRDefault="00FC2AD6" w:rsidP="00113055">
      <w:pPr>
        <w:pStyle w:val="StyleCCTTitlu28ptRight"/>
        <w:spacing w:before="0" w:after="0" w:line="240" w:lineRule="auto"/>
        <w:rPr>
          <w:rFonts w:ascii="Arial" w:hAnsi="Arial" w:cs="Arial"/>
          <w:b w:val="0"/>
          <w:sz w:val="24"/>
          <w:szCs w:val="24"/>
          <w:lang w:val="ro-RO"/>
        </w:rPr>
      </w:pPr>
    </w:p>
    <w:p w:rsidR="000C14C4" w:rsidRPr="00635B76" w:rsidRDefault="007E21F4" w:rsidP="007E21F4">
      <w:pPr>
        <w:pStyle w:val="StyleCCTTitlu28ptRight"/>
        <w:spacing w:before="0" w:after="0" w:line="240" w:lineRule="auto"/>
        <w:jc w:val="center"/>
        <w:rPr>
          <w:rFonts w:ascii="Arial" w:hAnsi="Arial" w:cs="Arial"/>
          <w:b w:val="0"/>
          <w:sz w:val="24"/>
          <w:szCs w:val="24"/>
          <w:lang w:val="ro-RO"/>
        </w:rPr>
      </w:pPr>
      <w:r>
        <w:rPr>
          <w:noProof/>
        </w:rPr>
        <w:drawing>
          <wp:inline distT="0" distB="0" distL="0" distR="0">
            <wp:extent cx="6069965" cy="2522220"/>
            <wp:effectExtent l="0" t="0" r="6985" b="0"/>
            <wp:docPr id="2" name="Picture 1" descr="C:\Users\User\AppData\Local\Microsoft\Windows\INetCache\Content.Word\ant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User\AppData\Local\Microsoft\Windows\INetCache\Content.Word\ante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965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C4" w:rsidRPr="00635B76" w:rsidRDefault="000C14C4" w:rsidP="000C14C4">
      <w:pPr>
        <w:pStyle w:val="BodyText2"/>
        <w:rPr>
          <w:sz w:val="22"/>
          <w:szCs w:val="22"/>
        </w:rPr>
      </w:pPr>
    </w:p>
    <w:p w:rsidR="000C14C4" w:rsidRPr="00635B76" w:rsidRDefault="000C14C4" w:rsidP="000C14C4">
      <w:pPr>
        <w:pStyle w:val="BodyText2"/>
        <w:rPr>
          <w:sz w:val="22"/>
          <w:szCs w:val="22"/>
        </w:rPr>
      </w:pPr>
    </w:p>
    <w:p w:rsidR="007E21F4" w:rsidRDefault="007D142F" w:rsidP="007E21F4">
      <w:pPr>
        <w:pStyle w:val="StyleCCTTitlu16pt"/>
        <w:spacing w:before="0" w:after="0" w:line="240" w:lineRule="auto"/>
        <w:ind w:right="-249"/>
        <w:jc w:val="right"/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</w:pPr>
      <w:proofErr w:type="spellStart"/>
      <w:r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>Descrierea</w:t>
      </w:r>
      <w:proofErr w:type="spellEnd"/>
      <w:r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>sumară</w:t>
      </w:r>
      <w:proofErr w:type="spellEnd"/>
      <w:r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 xml:space="preserve"> a investiț</w:t>
      </w:r>
      <w:proofErr w:type="spellStart"/>
      <w:r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>iei</w:t>
      </w:r>
      <w:proofErr w:type="spellEnd"/>
      <w:r w:rsidR="007E21F4"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 xml:space="preserve"> </w:t>
      </w:r>
    </w:p>
    <w:p w:rsidR="007E21F4" w:rsidRDefault="007E21F4" w:rsidP="007E21F4">
      <w:pPr>
        <w:pStyle w:val="StyleCCTTitlu16pt"/>
        <w:spacing w:before="0" w:after="0" w:line="240" w:lineRule="auto"/>
        <w:ind w:right="-249"/>
        <w:jc w:val="right"/>
        <w:rPr>
          <w:rFonts w:ascii="Arial" w:hAnsi="Arial" w:cs="Arial"/>
          <w:i/>
          <w:sz w:val="48"/>
          <w:szCs w:val="48"/>
          <w:lang w:val="ro-RO"/>
        </w:rPr>
      </w:pPr>
      <w:r>
        <w:rPr>
          <w:rFonts w:ascii="Arial" w:eastAsia="Times New Roman" w:hAnsi="Arial" w:cs="Arial"/>
          <w:i/>
          <w:iCs/>
          <w:sz w:val="48"/>
          <w:szCs w:val="48"/>
          <w:lang w:val="fr-FR" w:eastAsia="ar-SA"/>
        </w:rPr>
        <w:t>REABILITARE/EXTINDERE</w:t>
      </w:r>
      <w:r>
        <w:rPr>
          <w:rFonts w:ascii="Arial" w:hAnsi="Arial" w:cs="Arial"/>
          <w:i/>
          <w:sz w:val="48"/>
          <w:szCs w:val="48"/>
          <w:lang w:val="ro-RO"/>
        </w:rPr>
        <w:t xml:space="preserve"> ILUMINAT PUBLIC RETEA STRADALA – CHILIENI SI COSENI - MUNICIPIUL SFANTU GHEORGHE</w:t>
      </w:r>
    </w:p>
    <w:p w:rsidR="00927EE6" w:rsidRPr="00635B76" w:rsidRDefault="00927EE6" w:rsidP="00927EE6">
      <w:pPr>
        <w:pStyle w:val="StyleCCTTitlu16pt"/>
        <w:spacing w:before="0" w:after="0" w:line="240" w:lineRule="auto"/>
        <w:jc w:val="right"/>
        <w:rPr>
          <w:rFonts w:ascii="Arial" w:hAnsi="Arial" w:cs="Arial"/>
          <w:szCs w:val="32"/>
          <w:lang w:val="ro-RO"/>
        </w:rPr>
      </w:pPr>
    </w:p>
    <w:p w:rsidR="00927EE6" w:rsidRPr="00635B76" w:rsidRDefault="00927EE6" w:rsidP="00927EE6">
      <w:pPr>
        <w:pStyle w:val="StyleCCTTitlu16pt"/>
        <w:spacing w:before="0" w:after="0" w:line="240" w:lineRule="auto"/>
        <w:jc w:val="right"/>
        <w:rPr>
          <w:rFonts w:ascii="Arial" w:hAnsi="Arial" w:cs="Arial"/>
          <w:szCs w:val="32"/>
          <w:lang w:val="ro-RO"/>
        </w:rPr>
      </w:pPr>
    </w:p>
    <w:p w:rsidR="00927EE6" w:rsidRPr="00635B76" w:rsidRDefault="00927EE6" w:rsidP="00927EE6">
      <w:pPr>
        <w:pStyle w:val="StyleCCTTitlu16pt"/>
        <w:spacing w:before="0" w:after="0" w:line="240" w:lineRule="auto"/>
        <w:jc w:val="right"/>
        <w:rPr>
          <w:rFonts w:ascii="Arial" w:hAnsi="Arial" w:cs="Arial"/>
          <w:sz w:val="24"/>
          <w:lang w:val="ro-RO"/>
        </w:rPr>
      </w:pPr>
    </w:p>
    <w:p w:rsidR="00927EE6" w:rsidRPr="00635B76" w:rsidRDefault="00927EE6" w:rsidP="00927EE6">
      <w:pPr>
        <w:pStyle w:val="StyleCCTTitlu16pt"/>
        <w:spacing w:before="0" w:after="0" w:line="240" w:lineRule="auto"/>
        <w:jc w:val="right"/>
        <w:rPr>
          <w:rFonts w:ascii="Arial" w:hAnsi="Arial" w:cs="Arial"/>
          <w:sz w:val="24"/>
          <w:lang w:val="ro-RO"/>
        </w:rPr>
      </w:pPr>
    </w:p>
    <w:p w:rsidR="007E21F4" w:rsidRDefault="007E21F4" w:rsidP="007E21F4">
      <w:pPr>
        <w:pStyle w:val="StyleCCTTitlu16pt"/>
        <w:spacing w:before="0" w:after="0" w:line="240" w:lineRule="auto"/>
        <w:jc w:val="right"/>
        <w:rPr>
          <w:rFonts w:ascii="Calibri" w:hAnsi="Calibri" w:cs="Calibri"/>
          <w:sz w:val="28"/>
          <w:szCs w:val="28"/>
          <w:lang w:val="ro-RO"/>
        </w:rPr>
      </w:pPr>
      <w:r>
        <w:rPr>
          <w:rFonts w:ascii="Calibri" w:hAnsi="Calibri" w:cs="Calibri"/>
          <w:sz w:val="28"/>
          <w:szCs w:val="28"/>
          <w:lang w:val="ro-RO"/>
        </w:rPr>
        <w:t>Municipiul Sfantu Gheorghe</w:t>
      </w:r>
    </w:p>
    <w:p w:rsidR="007E21F4" w:rsidRDefault="007E21F4" w:rsidP="007E21F4">
      <w:pPr>
        <w:pStyle w:val="StyleCCTTitlu16pt"/>
        <w:spacing w:before="0" w:after="0" w:line="240" w:lineRule="auto"/>
        <w:jc w:val="right"/>
        <w:rPr>
          <w:rFonts w:ascii="Calibri" w:hAnsi="Calibri" w:cs="Calibri"/>
          <w:sz w:val="28"/>
          <w:szCs w:val="28"/>
          <w:lang w:val="ro-RO"/>
        </w:rPr>
      </w:pPr>
      <w:r>
        <w:rPr>
          <w:rFonts w:ascii="Calibri" w:hAnsi="Calibri" w:cs="Calibri"/>
          <w:sz w:val="28"/>
          <w:szCs w:val="28"/>
          <w:lang w:val="ro-RO"/>
        </w:rPr>
        <w:t xml:space="preserve">Str. 1 Decembrie 1918, nr 2, Sfantu Gheorghe, </w:t>
      </w:r>
    </w:p>
    <w:p w:rsidR="007E21F4" w:rsidRDefault="007E21F4" w:rsidP="007E21F4">
      <w:pPr>
        <w:pStyle w:val="StyleCCTTitlu16pt"/>
        <w:spacing w:before="0" w:after="0" w:line="240" w:lineRule="auto"/>
        <w:jc w:val="right"/>
        <w:rPr>
          <w:rFonts w:ascii="Arial" w:hAnsi="Arial" w:cs="Arial"/>
          <w:sz w:val="28"/>
          <w:szCs w:val="28"/>
          <w:lang w:val="ro-RO"/>
        </w:rPr>
      </w:pPr>
      <w:r>
        <w:rPr>
          <w:rFonts w:ascii="Calibri" w:hAnsi="Calibri" w:cs="Calibri"/>
          <w:sz w:val="28"/>
          <w:szCs w:val="28"/>
          <w:lang w:val="ro-RO"/>
        </w:rPr>
        <w:t>Jud. Covasna</w:t>
      </w:r>
    </w:p>
    <w:p w:rsidR="007E21F4" w:rsidRDefault="007E21F4" w:rsidP="007E21F4">
      <w:pPr>
        <w:rPr>
          <w:rFonts w:ascii="Arial" w:hAnsi="Arial" w:cs="Arial"/>
          <w:sz w:val="28"/>
          <w:szCs w:val="28"/>
          <w:lang w:val="en-US"/>
        </w:rPr>
      </w:pPr>
    </w:p>
    <w:p w:rsidR="007E21F4" w:rsidRDefault="007E21F4" w:rsidP="007E21F4">
      <w:pPr>
        <w:rPr>
          <w:rFonts w:ascii="Arial" w:hAnsi="Arial" w:cs="Arial"/>
          <w:sz w:val="28"/>
          <w:szCs w:val="28"/>
        </w:rPr>
      </w:pPr>
    </w:p>
    <w:p w:rsidR="007E21F4" w:rsidRDefault="007E21F4" w:rsidP="007E21F4">
      <w:pPr>
        <w:rPr>
          <w:rFonts w:ascii="Calibri" w:hAnsi="Calibri"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PROIECTANT : </w:t>
      </w:r>
      <w:r>
        <w:rPr>
          <w:rFonts w:cs="Calibri"/>
          <w:sz w:val="28"/>
          <w:szCs w:val="28"/>
        </w:rPr>
        <w:tab/>
        <w:t>DANINA STAR</w:t>
      </w:r>
    </w:p>
    <w:p w:rsidR="007E21F4" w:rsidRDefault="007E21F4" w:rsidP="007E21F4">
      <w:p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BENEFICIAR :</w:t>
      </w:r>
      <w:r>
        <w:rPr>
          <w:rFonts w:cs="Calibri"/>
          <w:sz w:val="28"/>
          <w:szCs w:val="28"/>
        </w:rPr>
        <w:tab/>
      </w:r>
      <w:proofErr w:type="spellStart"/>
      <w:r>
        <w:rPr>
          <w:rFonts w:cs="Calibri"/>
          <w:sz w:val="28"/>
          <w:szCs w:val="28"/>
        </w:rPr>
        <w:t>Municipiul</w:t>
      </w:r>
      <w:proofErr w:type="spellEnd"/>
      <w:r>
        <w:rPr>
          <w:rFonts w:cs="Calibri"/>
          <w:sz w:val="28"/>
          <w:szCs w:val="28"/>
        </w:rPr>
        <w:t xml:space="preserve"> </w:t>
      </w:r>
      <w:proofErr w:type="spellStart"/>
      <w:r>
        <w:rPr>
          <w:rFonts w:cs="Calibri"/>
          <w:sz w:val="28"/>
          <w:szCs w:val="28"/>
        </w:rPr>
        <w:t>Sfantu</w:t>
      </w:r>
      <w:proofErr w:type="spellEnd"/>
      <w:r>
        <w:rPr>
          <w:rFonts w:cs="Calibri"/>
          <w:sz w:val="28"/>
          <w:szCs w:val="28"/>
        </w:rPr>
        <w:t xml:space="preserve"> Gheorghe</w:t>
      </w:r>
    </w:p>
    <w:p w:rsidR="00113055" w:rsidRPr="005C6AB4" w:rsidRDefault="00113055" w:rsidP="00113055">
      <w:pPr>
        <w:pStyle w:val="Style14"/>
        <w:widowControl/>
        <w:rPr>
          <w:rStyle w:val="FontStyle140"/>
          <w:rFonts w:ascii="Arial" w:hAnsi="Arial" w:cs="Arial"/>
        </w:rPr>
      </w:pPr>
    </w:p>
    <w:p w:rsidR="00113055" w:rsidRPr="005C6AB4" w:rsidRDefault="00113055" w:rsidP="00113055">
      <w:pPr>
        <w:pStyle w:val="Style14"/>
        <w:widowControl/>
        <w:jc w:val="center"/>
        <w:rPr>
          <w:rStyle w:val="FontStyle140"/>
          <w:rFonts w:ascii="Arial" w:hAnsi="Arial" w:cs="Arial"/>
          <w:sz w:val="36"/>
          <w:szCs w:val="36"/>
        </w:rPr>
      </w:pPr>
    </w:p>
    <w:p w:rsidR="00113055" w:rsidRDefault="00113055" w:rsidP="00113055">
      <w:pPr>
        <w:pStyle w:val="Style14"/>
        <w:widowControl/>
        <w:jc w:val="center"/>
        <w:rPr>
          <w:rStyle w:val="FontStyle140"/>
          <w:rFonts w:ascii="Arial" w:hAnsi="Arial" w:cs="Arial"/>
          <w:sz w:val="36"/>
          <w:szCs w:val="36"/>
        </w:rPr>
      </w:pPr>
    </w:p>
    <w:p w:rsidR="00113055" w:rsidRDefault="00113055" w:rsidP="00113055">
      <w:pPr>
        <w:pStyle w:val="Style14"/>
        <w:widowControl/>
        <w:jc w:val="center"/>
        <w:rPr>
          <w:rStyle w:val="FontStyle140"/>
          <w:rFonts w:ascii="Arial" w:hAnsi="Arial" w:cs="Arial"/>
          <w:sz w:val="36"/>
          <w:szCs w:val="36"/>
        </w:rPr>
      </w:pPr>
    </w:p>
    <w:p w:rsidR="00113055" w:rsidRDefault="00113055" w:rsidP="00113055">
      <w:pPr>
        <w:pStyle w:val="Style14"/>
        <w:widowControl/>
        <w:jc w:val="center"/>
        <w:rPr>
          <w:rStyle w:val="FontStyle140"/>
          <w:rFonts w:ascii="Arial" w:hAnsi="Arial" w:cs="Arial"/>
          <w:sz w:val="36"/>
          <w:szCs w:val="36"/>
        </w:rPr>
      </w:pPr>
    </w:p>
    <w:p w:rsidR="00113055" w:rsidRDefault="00113055" w:rsidP="00113055">
      <w:pPr>
        <w:pStyle w:val="Style14"/>
        <w:widowControl/>
        <w:jc w:val="center"/>
        <w:rPr>
          <w:rStyle w:val="FontStyle140"/>
          <w:rFonts w:ascii="Arial" w:hAnsi="Arial" w:cs="Arial"/>
          <w:sz w:val="36"/>
          <w:szCs w:val="36"/>
        </w:rPr>
      </w:pPr>
    </w:p>
    <w:p w:rsidR="000C14C4" w:rsidRDefault="000C14C4">
      <w:pPr>
        <w:rPr>
          <w:rStyle w:val="FontStyle101"/>
          <w:rFonts w:ascii="Calibri" w:eastAsia="Arial Unicode MS" w:cs="Calibri"/>
          <w:sz w:val="36"/>
          <w:szCs w:val="36"/>
          <w:lang w:val="en-US"/>
        </w:rPr>
      </w:pPr>
      <w:r>
        <w:rPr>
          <w:rStyle w:val="FontStyle101"/>
          <w:rFonts w:ascii="Calibri" w:cs="Calibri"/>
          <w:sz w:val="36"/>
          <w:szCs w:val="36"/>
        </w:rPr>
        <w:br w:type="page"/>
      </w:r>
    </w:p>
    <w:p w:rsidR="00BE7E09" w:rsidRPr="00110913" w:rsidRDefault="00113055" w:rsidP="00475AF5">
      <w:pPr>
        <w:pStyle w:val="Style6"/>
        <w:widowControl/>
        <w:ind w:left="230"/>
        <w:jc w:val="center"/>
        <w:rPr>
          <w:rStyle w:val="FontStyle101"/>
          <w:rFonts w:ascii="Calibri" w:cs="Calibri"/>
          <w:sz w:val="36"/>
          <w:szCs w:val="36"/>
        </w:rPr>
      </w:pPr>
      <w:r>
        <w:rPr>
          <w:rStyle w:val="FontStyle101"/>
          <w:rFonts w:ascii="Calibri" w:cs="Calibri"/>
          <w:sz w:val="36"/>
          <w:szCs w:val="36"/>
        </w:rPr>
        <w:lastRenderedPageBreak/>
        <w:t>DESCRIEREA INVESTITIEI</w:t>
      </w:r>
    </w:p>
    <w:p w:rsidR="00BE7E09" w:rsidRPr="00110913" w:rsidRDefault="00BE7E09" w:rsidP="00BE7E09">
      <w:pPr>
        <w:pStyle w:val="Style6"/>
        <w:widowControl/>
        <w:ind w:left="230"/>
        <w:jc w:val="center"/>
        <w:rPr>
          <w:rStyle w:val="FontStyle101"/>
          <w:rFonts w:ascii="Calibri" w:cs="Calibri"/>
        </w:rPr>
      </w:pPr>
    </w:p>
    <w:p w:rsidR="00BE7E09" w:rsidRPr="00110913" w:rsidRDefault="00BE7E09" w:rsidP="00BE7E09">
      <w:pPr>
        <w:pStyle w:val="Style6"/>
        <w:widowControl/>
        <w:rPr>
          <w:rStyle w:val="FontStyle144"/>
          <w:rFonts w:ascii="Calibri" w:cs="Calibri"/>
        </w:rPr>
      </w:pPr>
    </w:p>
    <w:p w:rsidR="00BE7E09" w:rsidRPr="00110913" w:rsidRDefault="00BE7E09" w:rsidP="00BE7E09">
      <w:pPr>
        <w:pStyle w:val="Heading1"/>
        <w:rPr>
          <w:rStyle w:val="FontStyle140"/>
          <w:rFonts w:ascii="Calibri" w:hAnsi="Calibri" w:cs="Calibri"/>
          <w:b/>
          <w:bCs w:val="0"/>
          <w:i/>
          <w:sz w:val="32"/>
          <w:szCs w:val="32"/>
          <w:u w:val="single"/>
        </w:rPr>
      </w:pPr>
      <w:bookmarkStart w:id="0" w:name="_Toc500605325"/>
      <w:r w:rsidRPr="00110913">
        <w:rPr>
          <w:rStyle w:val="FontStyle140"/>
          <w:rFonts w:ascii="Calibri" w:hAnsi="Calibri" w:cs="Calibri"/>
          <w:b/>
          <w:bCs w:val="0"/>
          <w:i/>
          <w:sz w:val="32"/>
          <w:szCs w:val="32"/>
          <w:u w:val="single"/>
        </w:rPr>
        <w:t>1. Date generale</w:t>
      </w:r>
      <w:bookmarkEnd w:id="0"/>
      <w:r w:rsidRPr="00110913">
        <w:rPr>
          <w:rStyle w:val="FontStyle140"/>
          <w:rFonts w:ascii="Calibri" w:hAnsi="Calibri" w:cs="Calibri"/>
          <w:b/>
          <w:bCs w:val="0"/>
          <w:i/>
          <w:sz w:val="32"/>
          <w:szCs w:val="32"/>
          <w:u w:val="single"/>
        </w:rPr>
        <w:t xml:space="preserve"> </w:t>
      </w:r>
    </w:p>
    <w:p w:rsidR="00BE7E09" w:rsidRPr="00110913" w:rsidRDefault="00BE7E09" w:rsidP="00BE7E09">
      <w:pPr>
        <w:pStyle w:val="Style47"/>
        <w:widowControl/>
        <w:spacing w:line="240" w:lineRule="auto"/>
        <w:ind w:left="216" w:right="-22"/>
        <w:rPr>
          <w:rStyle w:val="FontStyle140"/>
          <w:rFonts w:ascii="Calibri" w:cs="Calibri"/>
          <w:u w:val="single"/>
        </w:rPr>
      </w:pPr>
    </w:p>
    <w:p w:rsidR="000C14C4" w:rsidRPr="00EC198A" w:rsidRDefault="000C14C4" w:rsidP="000C14C4">
      <w:pPr>
        <w:pStyle w:val="Heading2"/>
        <w:rPr>
          <w:rStyle w:val="FontStyle145"/>
          <w:rFonts w:ascii="Calibri" w:hAnsi="Calibri" w:cs="Calibri"/>
          <w:b/>
          <w:bCs/>
          <w:iCs/>
        </w:rPr>
      </w:pPr>
      <w:bookmarkStart w:id="1" w:name="_Toc519707845"/>
      <w:proofErr w:type="spellStart"/>
      <w:r w:rsidRPr="00EC198A">
        <w:rPr>
          <w:rStyle w:val="FontStyle145"/>
          <w:rFonts w:ascii="Calibri" w:hAnsi="Calibri" w:cs="Calibri"/>
          <w:bCs/>
          <w:i/>
          <w:iCs/>
        </w:rPr>
        <w:t>Denumirea</w:t>
      </w:r>
      <w:proofErr w:type="spellEnd"/>
      <w:r w:rsidRPr="00EC198A">
        <w:rPr>
          <w:rStyle w:val="FontStyle145"/>
          <w:rFonts w:ascii="Calibri" w:hAnsi="Calibri" w:cs="Calibri"/>
          <w:bCs/>
          <w:i/>
          <w:iCs/>
        </w:rPr>
        <w:t xml:space="preserve"> </w:t>
      </w:r>
      <w:proofErr w:type="spellStart"/>
      <w:r w:rsidRPr="00EC198A">
        <w:rPr>
          <w:rStyle w:val="FontStyle145"/>
          <w:rFonts w:ascii="Calibri" w:hAnsi="Calibri" w:cs="Calibri"/>
          <w:bCs/>
          <w:i/>
          <w:iCs/>
        </w:rPr>
        <w:t>obiectivului</w:t>
      </w:r>
      <w:proofErr w:type="spellEnd"/>
      <w:r w:rsidRPr="00EC198A">
        <w:rPr>
          <w:rStyle w:val="FontStyle145"/>
          <w:rFonts w:ascii="Calibri" w:hAnsi="Calibri" w:cs="Calibri"/>
          <w:bCs/>
          <w:i/>
          <w:iCs/>
        </w:rPr>
        <w:t xml:space="preserve"> de </w:t>
      </w:r>
      <w:proofErr w:type="spellStart"/>
      <w:r w:rsidRPr="00EC198A">
        <w:rPr>
          <w:rStyle w:val="FontStyle145"/>
          <w:rFonts w:ascii="Calibri" w:hAnsi="Calibri" w:cs="Calibri"/>
          <w:bCs/>
          <w:i/>
          <w:iCs/>
        </w:rPr>
        <w:t>investitii</w:t>
      </w:r>
      <w:bookmarkEnd w:id="1"/>
      <w:proofErr w:type="spellEnd"/>
      <w:r w:rsidRPr="00EC198A">
        <w:rPr>
          <w:rStyle w:val="FontStyle145"/>
          <w:rFonts w:ascii="Calibri" w:hAnsi="Calibri" w:cs="Calibri"/>
          <w:bCs/>
          <w:i/>
          <w:iCs/>
        </w:rPr>
        <w:t xml:space="preserve"> </w:t>
      </w:r>
    </w:p>
    <w:p w:rsidR="000C14C4" w:rsidRPr="00EC198A" w:rsidRDefault="000C14C4" w:rsidP="000C14C4">
      <w:pPr>
        <w:pStyle w:val="Frspaiere1"/>
        <w:numPr>
          <w:ilvl w:val="1"/>
          <w:numId w:val="57"/>
        </w:numPr>
        <w:jc w:val="both"/>
        <w:rPr>
          <w:rFonts w:cs="Calibri"/>
          <w:sz w:val="28"/>
          <w:szCs w:val="28"/>
        </w:rPr>
      </w:pPr>
      <w:proofErr w:type="spellStart"/>
      <w:r w:rsidRPr="00EC198A">
        <w:rPr>
          <w:rFonts w:cs="Calibri"/>
          <w:b/>
          <w:i/>
          <w:sz w:val="28"/>
          <w:szCs w:val="28"/>
        </w:rPr>
        <w:t>Obiectul</w:t>
      </w:r>
      <w:proofErr w:type="spellEnd"/>
      <w:r w:rsidRPr="00EC198A">
        <w:rPr>
          <w:rFonts w:cs="Calibri"/>
          <w:b/>
          <w:i/>
          <w:sz w:val="28"/>
          <w:szCs w:val="28"/>
        </w:rPr>
        <w:t xml:space="preserve"> de </w:t>
      </w:r>
      <w:proofErr w:type="spellStart"/>
      <w:proofErr w:type="gramStart"/>
      <w:r w:rsidRPr="00EC198A">
        <w:rPr>
          <w:rFonts w:cs="Calibri"/>
          <w:b/>
          <w:i/>
          <w:sz w:val="28"/>
          <w:szCs w:val="28"/>
        </w:rPr>
        <w:t>investitii</w:t>
      </w:r>
      <w:proofErr w:type="spellEnd"/>
      <w:r w:rsidRPr="00EC198A">
        <w:rPr>
          <w:rFonts w:cs="Calibri"/>
          <w:b/>
          <w:i/>
          <w:sz w:val="28"/>
          <w:szCs w:val="28"/>
        </w:rPr>
        <w:t xml:space="preserve"> :</w:t>
      </w:r>
      <w:proofErr w:type="gramEnd"/>
      <w:r w:rsidRPr="00EC198A">
        <w:rPr>
          <w:rFonts w:cs="Calibri"/>
          <w:b/>
          <w:i/>
          <w:sz w:val="28"/>
          <w:szCs w:val="28"/>
        </w:rPr>
        <w:t xml:space="preserve"> </w:t>
      </w:r>
      <w:r w:rsidR="00A45A52" w:rsidRPr="00A45A52">
        <w:rPr>
          <w:rFonts w:ascii="Arial" w:hAnsi="Arial" w:cs="Arial"/>
          <w:sz w:val="24"/>
          <w:szCs w:val="28"/>
          <w:lang w:val="ro-RO"/>
        </w:rPr>
        <w:t>Reabilitare/extindere iluminat public retea stradala - Chilieni si Coseni - mun. Sfântu Gheorghe</w:t>
      </w:r>
      <w:r w:rsidR="00A45A52" w:rsidRPr="00A45A52">
        <w:rPr>
          <w:rFonts w:asciiTheme="minorHAnsi" w:hAnsiTheme="minorHAnsi" w:cstheme="minorHAnsi"/>
          <w:sz w:val="24"/>
          <w:szCs w:val="28"/>
        </w:rPr>
        <w:t xml:space="preserve">, </w:t>
      </w:r>
      <w:proofErr w:type="spellStart"/>
      <w:r w:rsidR="00A45A52" w:rsidRPr="00A45A52">
        <w:rPr>
          <w:rFonts w:asciiTheme="minorHAnsi" w:hAnsiTheme="minorHAnsi" w:cstheme="minorHAnsi"/>
          <w:sz w:val="24"/>
          <w:szCs w:val="28"/>
        </w:rPr>
        <w:t>judetul</w:t>
      </w:r>
      <w:proofErr w:type="spellEnd"/>
      <w:r w:rsidR="00A45A52" w:rsidRPr="00A45A52">
        <w:rPr>
          <w:rFonts w:asciiTheme="minorHAnsi" w:hAnsiTheme="minorHAnsi" w:cstheme="minorHAnsi"/>
          <w:sz w:val="24"/>
          <w:szCs w:val="28"/>
        </w:rPr>
        <w:t xml:space="preserve"> </w:t>
      </w:r>
      <w:proofErr w:type="spellStart"/>
      <w:r w:rsidR="00A45A52" w:rsidRPr="00A45A52">
        <w:rPr>
          <w:rFonts w:asciiTheme="minorHAnsi" w:hAnsiTheme="minorHAnsi" w:cstheme="minorHAnsi"/>
          <w:sz w:val="24"/>
          <w:szCs w:val="28"/>
        </w:rPr>
        <w:t>Covasna</w:t>
      </w:r>
      <w:proofErr w:type="spellEnd"/>
    </w:p>
    <w:p w:rsidR="000C14C4" w:rsidRPr="00EC198A" w:rsidRDefault="000C14C4" w:rsidP="000C14C4">
      <w:pPr>
        <w:pStyle w:val="Frspaiere1"/>
        <w:rPr>
          <w:rFonts w:cs="Calibri"/>
          <w:sz w:val="28"/>
          <w:szCs w:val="28"/>
        </w:rPr>
      </w:pPr>
    </w:p>
    <w:p w:rsidR="000C14C4" w:rsidRPr="00EC198A" w:rsidRDefault="000C14C4" w:rsidP="000C14C4">
      <w:pPr>
        <w:pStyle w:val="Frspaiere1"/>
        <w:jc w:val="both"/>
        <w:rPr>
          <w:rFonts w:cs="Calibri"/>
          <w:i/>
          <w:sz w:val="28"/>
          <w:szCs w:val="28"/>
        </w:rPr>
      </w:pPr>
      <w:r w:rsidRPr="00EC198A">
        <w:rPr>
          <w:rFonts w:cs="Calibri"/>
          <w:b/>
          <w:i/>
          <w:sz w:val="28"/>
          <w:szCs w:val="28"/>
        </w:rPr>
        <w:t xml:space="preserve">Aria de </w:t>
      </w:r>
      <w:proofErr w:type="spellStart"/>
      <w:r w:rsidRPr="00EC198A">
        <w:rPr>
          <w:rFonts w:cs="Calibri"/>
          <w:b/>
          <w:i/>
          <w:sz w:val="28"/>
          <w:szCs w:val="28"/>
        </w:rPr>
        <w:t>influenta</w:t>
      </w:r>
      <w:proofErr w:type="spellEnd"/>
      <w:r w:rsidRPr="00EC198A">
        <w:rPr>
          <w:rFonts w:cs="Calibri"/>
          <w:b/>
          <w:i/>
          <w:sz w:val="28"/>
          <w:szCs w:val="28"/>
        </w:rPr>
        <w:t xml:space="preserve"> a </w:t>
      </w:r>
      <w:proofErr w:type="spellStart"/>
      <w:r w:rsidRPr="00EC198A">
        <w:rPr>
          <w:rFonts w:cs="Calibri"/>
          <w:b/>
          <w:i/>
          <w:sz w:val="28"/>
          <w:szCs w:val="28"/>
        </w:rPr>
        <w:t>proiectului</w:t>
      </w:r>
      <w:proofErr w:type="spellEnd"/>
      <w:r w:rsidRPr="00EC198A">
        <w:rPr>
          <w:rFonts w:cs="Calibri"/>
          <w:sz w:val="28"/>
          <w:szCs w:val="28"/>
        </w:rPr>
        <w:t xml:space="preserve"> </w:t>
      </w:r>
      <w:proofErr w:type="spellStart"/>
      <w:proofErr w:type="gramStart"/>
      <w:r w:rsidR="00A45A52">
        <w:rPr>
          <w:rFonts w:asciiTheme="minorHAnsi" w:hAnsiTheme="minorHAnsi" w:cstheme="minorHAnsi"/>
          <w:sz w:val="28"/>
          <w:szCs w:val="28"/>
        </w:rPr>
        <w:t>este</w:t>
      </w:r>
      <w:proofErr w:type="spellEnd"/>
      <w:proofErr w:type="gram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compusa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din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comunele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Chilieni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si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Coseni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ale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caror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strazi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sunt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identificate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in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anexa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1 –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Situatie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45A52">
        <w:rPr>
          <w:rFonts w:asciiTheme="minorHAnsi" w:hAnsiTheme="minorHAnsi" w:cstheme="minorHAnsi"/>
          <w:sz w:val="28"/>
          <w:szCs w:val="28"/>
        </w:rPr>
        <w:t>existenta</w:t>
      </w:r>
      <w:proofErr w:type="spellEnd"/>
      <w:r w:rsidR="00A45A52">
        <w:rPr>
          <w:rFonts w:asciiTheme="minorHAnsi" w:hAnsiTheme="minorHAnsi" w:cstheme="minorHAnsi"/>
          <w:sz w:val="28"/>
          <w:szCs w:val="28"/>
        </w:rPr>
        <w:t>.</w:t>
      </w:r>
    </w:p>
    <w:p w:rsidR="000C14C4" w:rsidRPr="00EC198A" w:rsidRDefault="000C14C4" w:rsidP="000C14C4">
      <w:pPr>
        <w:pStyle w:val="Style24"/>
        <w:widowControl/>
        <w:tabs>
          <w:tab w:val="left" w:pos="792"/>
        </w:tabs>
        <w:spacing w:line="240" w:lineRule="auto"/>
        <w:ind w:right="-22" w:firstLine="0"/>
        <w:rPr>
          <w:rFonts w:ascii="Calibri" w:cs="Calibri"/>
          <w:b/>
          <w:bCs/>
          <w:color w:val="000000"/>
          <w:sz w:val="28"/>
          <w:szCs w:val="28"/>
        </w:rPr>
      </w:pPr>
    </w:p>
    <w:p w:rsidR="000C14C4" w:rsidRPr="00EC198A" w:rsidRDefault="000C14C4" w:rsidP="000C14C4">
      <w:pPr>
        <w:pStyle w:val="Heading2"/>
        <w:rPr>
          <w:rStyle w:val="FontStyle145"/>
          <w:rFonts w:ascii="Calibri" w:hAnsi="Calibri" w:cs="Calibri"/>
          <w:b/>
          <w:bCs/>
          <w:i/>
          <w:iCs/>
        </w:rPr>
      </w:pPr>
      <w:bookmarkStart w:id="2" w:name="_Toc519707846"/>
      <w:proofErr w:type="spellStart"/>
      <w:r w:rsidRPr="00EC198A">
        <w:rPr>
          <w:rStyle w:val="FontStyle145"/>
          <w:rFonts w:ascii="Calibri" w:hAnsi="Calibri" w:cs="Calibri"/>
          <w:bCs/>
          <w:i/>
          <w:iCs/>
        </w:rPr>
        <w:t>Ordonatorul</w:t>
      </w:r>
      <w:proofErr w:type="spellEnd"/>
      <w:r w:rsidRPr="00EC198A">
        <w:rPr>
          <w:rStyle w:val="FontStyle145"/>
          <w:rFonts w:ascii="Calibri" w:hAnsi="Calibri" w:cs="Calibri"/>
          <w:bCs/>
          <w:i/>
          <w:iCs/>
        </w:rPr>
        <w:t xml:space="preserve"> principal de </w:t>
      </w:r>
      <w:proofErr w:type="spellStart"/>
      <w:r w:rsidRPr="00EC198A">
        <w:rPr>
          <w:rStyle w:val="FontStyle145"/>
          <w:rFonts w:ascii="Calibri" w:hAnsi="Calibri" w:cs="Calibri"/>
          <w:bCs/>
          <w:i/>
          <w:iCs/>
        </w:rPr>
        <w:t>credite</w:t>
      </w:r>
      <w:proofErr w:type="spellEnd"/>
      <w:r w:rsidRPr="00EC198A">
        <w:rPr>
          <w:rStyle w:val="FontStyle145"/>
          <w:rFonts w:ascii="Calibri" w:hAnsi="Calibri" w:cs="Calibri"/>
          <w:bCs/>
          <w:i/>
          <w:iCs/>
        </w:rPr>
        <w:t xml:space="preserve"> / </w:t>
      </w:r>
      <w:proofErr w:type="spellStart"/>
      <w:r w:rsidRPr="00EC198A">
        <w:rPr>
          <w:rStyle w:val="FontStyle145"/>
          <w:rFonts w:ascii="Calibri" w:hAnsi="Calibri" w:cs="Calibri"/>
          <w:bCs/>
          <w:i/>
          <w:iCs/>
        </w:rPr>
        <w:t>investitor</w:t>
      </w:r>
      <w:bookmarkEnd w:id="2"/>
      <w:proofErr w:type="spellEnd"/>
    </w:p>
    <w:p w:rsidR="000C14C4" w:rsidRPr="00E73441" w:rsidRDefault="000C14C4" w:rsidP="000C14C4">
      <w:pPr>
        <w:pStyle w:val="Style51"/>
        <w:widowControl/>
        <w:numPr>
          <w:ilvl w:val="1"/>
          <w:numId w:val="57"/>
        </w:numPr>
        <w:spacing w:line="240" w:lineRule="auto"/>
        <w:ind w:right="-22"/>
        <w:rPr>
          <w:rStyle w:val="FontStyle127"/>
          <w:rFonts w:ascii="Calibri" w:hAnsi="Calibri" w:cs="Calibri"/>
          <w:b w:val="0"/>
          <w:sz w:val="28"/>
          <w:szCs w:val="28"/>
        </w:rPr>
      </w:pPr>
      <w:proofErr w:type="spellStart"/>
      <w:r w:rsidRPr="00EC198A">
        <w:rPr>
          <w:rStyle w:val="FontStyle127"/>
          <w:rFonts w:ascii="Calibri" w:hAnsi="Calibri" w:cs="Calibri"/>
          <w:sz w:val="28"/>
          <w:szCs w:val="28"/>
        </w:rPr>
        <w:t>Datele</w:t>
      </w:r>
      <w:proofErr w:type="spellEnd"/>
      <w:r w:rsidRPr="00EC198A">
        <w:rPr>
          <w:rStyle w:val="FontStyle127"/>
          <w:rFonts w:ascii="Calibri" w:hAnsi="Calibri" w:cs="Calibri"/>
          <w:sz w:val="28"/>
          <w:szCs w:val="28"/>
        </w:rPr>
        <w:t xml:space="preserve"> de </w:t>
      </w:r>
      <w:proofErr w:type="spellStart"/>
      <w:r w:rsidRPr="00EC198A">
        <w:rPr>
          <w:rStyle w:val="FontStyle127"/>
          <w:rFonts w:ascii="Calibri" w:hAnsi="Calibri" w:cs="Calibri"/>
          <w:sz w:val="28"/>
          <w:szCs w:val="28"/>
        </w:rPr>
        <w:t>identificare</w:t>
      </w:r>
      <w:proofErr w:type="spellEnd"/>
      <w:r w:rsidRPr="00EC198A">
        <w:rPr>
          <w:rStyle w:val="FontStyle127"/>
          <w:rFonts w:ascii="Calibri" w:hAnsi="Calibri" w:cs="Calibri"/>
          <w:sz w:val="28"/>
          <w:szCs w:val="28"/>
        </w:rPr>
        <w:t xml:space="preserve"> ale </w:t>
      </w:r>
      <w:proofErr w:type="spellStart"/>
      <w:r w:rsidRPr="00EC198A">
        <w:rPr>
          <w:rStyle w:val="FontStyle127"/>
          <w:rFonts w:ascii="Calibri" w:hAnsi="Calibri" w:cs="Calibri"/>
          <w:sz w:val="28"/>
          <w:szCs w:val="28"/>
        </w:rPr>
        <w:t>ordonatorului</w:t>
      </w:r>
      <w:proofErr w:type="spellEnd"/>
      <w:r w:rsidRPr="00EC198A">
        <w:rPr>
          <w:rStyle w:val="FontStyle127"/>
          <w:rFonts w:ascii="Calibri" w:hAnsi="Calibri" w:cs="Calibri"/>
          <w:sz w:val="28"/>
          <w:szCs w:val="28"/>
        </w:rPr>
        <w:t xml:space="preserve"> principal de </w:t>
      </w:r>
      <w:proofErr w:type="spellStart"/>
      <w:r w:rsidRPr="00EC198A">
        <w:rPr>
          <w:rStyle w:val="FontStyle127"/>
          <w:rFonts w:ascii="Calibri" w:hAnsi="Calibri" w:cs="Calibri"/>
          <w:sz w:val="28"/>
          <w:szCs w:val="28"/>
        </w:rPr>
        <w:t>credite</w:t>
      </w:r>
      <w:proofErr w:type="spellEnd"/>
      <w:r w:rsidRPr="00EC198A">
        <w:rPr>
          <w:rStyle w:val="FontStyle127"/>
          <w:rFonts w:ascii="Calibri" w:hAnsi="Calibri" w:cs="Calibri"/>
          <w:sz w:val="28"/>
          <w:szCs w:val="28"/>
        </w:rPr>
        <w:t xml:space="preserve"> al </w:t>
      </w:r>
      <w:proofErr w:type="spellStart"/>
      <w:r w:rsidRPr="00EC198A">
        <w:rPr>
          <w:rStyle w:val="FontStyle127"/>
          <w:rFonts w:ascii="Calibri" w:hAnsi="Calibri" w:cs="Calibri"/>
          <w:sz w:val="28"/>
          <w:szCs w:val="28"/>
        </w:rPr>
        <w:t>investitiei</w:t>
      </w:r>
      <w:proofErr w:type="spellEnd"/>
      <w:r w:rsidRPr="00EC198A">
        <w:rPr>
          <w:rStyle w:val="FontStyle127"/>
          <w:rFonts w:ascii="Calibri" w:hAnsi="Calibri" w:cs="Calibri"/>
          <w:sz w:val="28"/>
          <w:szCs w:val="28"/>
        </w:rPr>
        <w:t xml:space="preserve"> :</w:t>
      </w:r>
    </w:p>
    <w:p w:rsidR="00E73441" w:rsidRPr="00EC198A" w:rsidRDefault="00E73441" w:rsidP="00E73441">
      <w:pPr>
        <w:pStyle w:val="Style51"/>
        <w:widowControl/>
        <w:spacing w:line="240" w:lineRule="auto"/>
        <w:ind w:right="-22" w:firstLine="0"/>
        <w:rPr>
          <w:rStyle w:val="FontStyle127"/>
          <w:rFonts w:ascii="Calibri" w:hAnsi="Calibri" w:cs="Calibri"/>
          <w:b w:val="0"/>
          <w:sz w:val="28"/>
          <w:szCs w:val="28"/>
        </w:rPr>
      </w:pPr>
    </w:p>
    <w:tbl>
      <w:tblPr>
        <w:tblW w:w="0" w:type="dxa"/>
        <w:tblInd w:w="8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686"/>
        <w:gridCol w:w="5952"/>
      </w:tblGrid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3441" w:rsidRDefault="00E73441">
            <w:pPr>
              <w:pStyle w:val="Style52"/>
              <w:widowControl/>
              <w:spacing w:line="240" w:lineRule="auto"/>
              <w:ind w:left="5" w:hanging="5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Denumirea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legala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completa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numele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organizatiei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):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MUNICIPIUL SFANTU GHEORGHE 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Cod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inregistrare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fiscala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4404605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Nationalitatea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ROMANA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Statutul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legal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Institutie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administratie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publica</w:t>
            </w:r>
            <w:proofErr w:type="spellEnd"/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Adresa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oficiala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Str. 1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Decembrie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1918, nr 2, SFANTU GHEORGHE,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Judeţul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COVASNA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Adresa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postala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Str. 1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Decembrie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1918, nr 2, SFANTU GHEORGHE,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Judeţul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COVASNA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3441" w:rsidRDefault="00E73441">
            <w:pPr>
              <w:pStyle w:val="Style52"/>
              <w:widowControl/>
              <w:spacing w:line="240" w:lineRule="auto"/>
              <w:ind w:left="5" w:hanging="5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Nr.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telefon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codul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tarii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+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codul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Judetului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+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numarul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004 </w:t>
            </w:r>
            <w:r>
              <w:rPr>
                <w:rStyle w:val="contact-misc"/>
                <w:rFonts w:asciiTheme="minorHAnsi" w:hAnsiTheme="minorHAnsi" w:cstheme="minorHAnsi"/>
                <w:sz w:val="28"/>
                <w:szCs w:val="28"/>
              </w:rPr>
              <w:t>0267 316957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3441" w:rsidRDefault="00E73441">
            <w:pPr>
              <w:pStyle w:val="Style52"/>
              <w:widowControl/>
              <w:spacing w:line="240" w:lineRule="auto"/>
              <w:ind w:left="5" w:hanging="5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Nr. fax: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codul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tarii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+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codul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Judetului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+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numarul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004 </w:t>
            </w:r>
            <w:r>
              <w:rPr>
                <w:rStyle w:val="contact-misc"/>
                <w:rFonts w:asciiTheme="minorHAnsi" w:hAnsiTheme="minorHAnsi" w:cstheme="minorHAnsi"/>
                <w:sz w:val="28"/>
                <w:szCs w:val="28"/>
              </w:rPr>
              <w:t>0267 316957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E73441" w:rsidTr="00E7344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E7344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Situl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organizatiei</w:t>
            </w:r>
            <w:proofErr w:type="spellEnd"/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441" w:rsidRDefault="00D869C1">
            <w:pPr>
              <w:pStyle w:val="Style52"/>
              <w:widowControl/>
              <w:spacing w:line="240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hyperlink r:id="rId9" w:history="1">
              <w:r w:rsidR="00E73441">
                <w:rPr>
                  <w:rStyle w:val="Hyperlink"/>
                  <w:rFonts w:asciiTheme="minorHAnsi" w:hAnsiTheme="minorHAnsi" w:cstheme="minorHAnsi"/>
                  <w:sz w:val="28"/>
                  <w:szCs w:val="28"/>
                </w:rPr>
                <w:t>www.sfantugheorgheinfo.ro</w:t>
              </w:r>
            </w:hyperlink>
            <w:r w:rsidR="00E7344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</w:tbl>
    <w:p w:rsidR="000C14C4" w:rsidRDefault="000C14C4" w:rsidP="00927EE6">
      <w:pPr>
        <w:pStyle w:val="Style51"/>
        <w:widowControl/>
        <w:spacing w:line="240" w:lineRule="auto"/>
        <w:ind w:right="-22" w:firstLine="0"/>
        <w:rPr>
          <w:rFonts w:ascii="Calibri" w:cs="Calibri"/>
          <w:b/>
          <w:bCs/>
          <w:i/>
          <w:iCs/>
          <w:color w:val="000000"/>
          <w:sz w:val="28"/>
          <w:szCs w:val="28"/>
        </w:rPr>
      </w:pPr>
    </w:p>
    <w:p w:rsidR="000C14C4" w:rsidRPr="000C14C4" w:rsidRDefault="000C14C4" w:rsidP="000C14C4">
      <w:pPr>
        <w:pStyle w:val="Heading2"/>
        <w:numPr>
          <w:ilvl w:val="1"/>
          <w:numId w:val="57"/>
        </w:numPr>
        <w:rPr>
          <w:rFonts w:ascii="Calibri" w:hAnsi="Calibri" w:cs="Calibri"/>
        </w:rPr>
      </w:pPr>
      <w:bookmarkStart w:id="3" w:name="_Toc519707847"/>
      <w:proofErr w:type="spellStart"/>
      <w:r w:rsidRPr="000C14C4">
        <w:rPr>
          <w:rFonts w:ascii="Calibri" w:hAnsi="Calibri" w:cs="Calibri"/>
        </w:rPr>
        <w:t>Ordonatorul</w:t>
      </w:r>
      <w:proofErr w:type="spellEnd"/>
      <w:r w:rsidRPr="000C14C4">
        <w:rPr>
          <w:rFonts w:ascii="Calibri" w:hAnsi="Calibri" w:cs="Calibri"/>
        </w:rPr>
        <w:t xml:space="preserve"> de </w:t>
      </w:r>
      <w:proofErr w:type="spellStart"/>
      <w:r w:rsidRPr="000C14C4">
        <w:rPr>
          <w:rFonts w:ascii="Calibri" w:hAnsi="Calibri" w:cs="Calibri"/>
        </w:rPr>
        <w:t>credite</w:t>
      </w:r>
      <w:proofErr w:type="spellEnd"/>
      <w:r w:rsidRPr="000C14C4">
        <w:rPr>
          <w:rFonts w:ascii="Calibri" w:hAnsi="Calibri" w:cs="Calibri"/>
        </w:rPr>
        <w:t xml:space="preserve"> (</w:t>
      </w:r>
      <w:proofErr w:type="spellStart"/>
      <w:r w:rsidRPr="000C14C4">
        <w:rPr>
          <w:rFonts w:ascii="Calibri" w:hAnsi="Calibri" w:cs="Calibri"/>
        </w:rPr>
        <w:t>secundar</w:t>
      </w:r>
      <w:proofErr w:type="spellEnd"/>
      <w:r w:rsidRPr="000C14C4">
        <w:rPr>
          <w:rFonts w:ascii="Calibri" w:hAnsi="Calibri" w:cs="Calibri"/>
        </w:rPr>
        <w:t>/</w:t>
      </w:r>
      <w:proofErr w:type="spellStart"/>
      <w:r w:rsidRPr="000C14C4">
        <w:rPr>
          <w:rFonts w:ascii="Calibri" w:hAnsi="Calibri" w:cs="Calibri"/>
        </w:rPr>
        <w:t>tertiar</w:t>
      </w:r>
      <w:proofErr w:type="spellEnd"/>
      <w:r w:rsidRPr="000C14C4">
        <w:rPr>
          <w:rFonts w:ascii="Calibri" w:hAnsi="Calibri" w:cs="Calibri"/>
        </w:rPr>
        <w:t>)</w:t>
      </w:r>
      <w:bookmarkEnd w:id="3"/>
      <w:r w:rsidRPr="000C14C4">
        <w:rPr>
          <w:rFonts w:ascii="Calibri" w:hAnsi="Calibri" w:cs="Calibri"/>
        </w:rPr>
        <w:t xml:space="preserve"> </w:t>
      </w:r>
    </w:p>
    <w:p w:rsidR="00BE7E09" w:rsidRPr="00796895" w:rsidRDefault="000C14C4" w:rsidP="000C14C4">
      <w:pPr>
        <w:pStyle w:val="Style51"/>
        <w:widowControl/>
        <w:spacing w:line="240" w:lineRule="auto"/>
        <w:ind w:left="206" w:right="4838"/>
        <w:rPr>
          <w:rFonts w:ascii="Calibri" w:cs="Calibri"/>
          <w:sz w:val="28"/>
          <w:szCs w:val="28"/>
        </w:rPr>
      </w:pPr>
      <w:r w:rsidRPr="00EC198A">
        <w:rPr>
          <w:rStyle w:val="FontStyle147"/>
          <w:rFonts w:ascii="Calibri" w:cs="Calibri"/>
          <w:sz w:val="28"/>
          <w:szCs w:val="28"/>
        </w:rPr>
        <w:t xml:space="preserve">Nu </w:t>
      </w:r>
      <w:proofErr w:type="spellStart"/>
      <w:proofErr w:type="gramStart"/>
      <w:r w:rsidRPr="00EC198A">
        <w:rPr>
          <w:rStyle w:val="FontStyle147"/>
          <w:rFonts w:ascii="Calibri" w:cs="Calibri"/>
          <w:sz w:val="28"/>
          <w:szCs w:val="28"/>
        </w:rPr>
        <w:t>este</w:t>
      </w:r>
      <w:proofErr w:type="spellEnd"/>
      <w:proofErr w:type="gramEnd"/>
      <w:r w:rsidRPr="00EC198A">
        <w:rPr>
          <w:rStyle w:val="FontStyle147"/>
          <w:rFonts w:ascii="Calibri" w:cs="Calibri"/>
          <w:sz w:val="28"/>
          <w:szCs w:val="28"/>
        </w:rPr>
        <w:t xml:space="preserve"> </w:t>
      </w:r>
      <w:proofErr w:type="spellStart"/>
      <w:r w:rsidRPr="00EC198A">
        <w:rPr>
          <w:rStyle w:val="FontStyle147"/>
          <w:rFonts w:ascii="Calibri" w:cs="Calibri"/>
          <w:sz w:val="28"/>
          <w:szCs w:val="28"/>
        </w:rPr>
        <w:t>cazul</w:t>
      </w:r>
      <w:proofErr w:type="spellEnd"/>
      <w:r w:rsidRPr="00EC198A">
        <w:rPr>
          <w:rStyle w:val="FontStyle147"/>
          <w:rFonts w:ascii="Calibri" w:cs="Calibri"/>
          <w:sz w:val="28"/>
          <w:szCs w:val="28"/>
        </w:rPr>
        <w:t>.</w:t>
      </w:r>
    </w:p>
    <w:p w:rsidR="00BE7E09" w:rsidRPr="00110913" w:rsidRDefault="00BE7E09" w:rsidP="00BE7E09">
      <w:pPr>
        <w:pStyle w:val="Style33"/>
        <w:widowControl/>
        <w:spacing w:line="240" w:lineRule="auto"/>
        <w:rPr>
          <w:rStyle w:val="FontStyle147"/>
          <w:rFonts w:ascii="Calibri" w:cs="Calibri"/>
        </w:rPr>
      </w:pPr>
    </w:p>
    <w:p w:rsidR="00BE7E09" w:rsidRPr="00110913" w:rsidRDefault="00BE7E09" w:rsidP="00E73441">
      <w:pPr>
        <w:pStyle w:val="Heading1"/>
        <w:numPr>
          <w:ilvl w:val="0"/>
          <w:numId w:val="57"/>
        </w:numPr>
        <w:rPr>
          <w:rStyle w:val="FontStyle140"/>
          <w:rFonts w:ascii="Calibri" w:hAnsi="Calibri" w:cs="Calibri"/>
          <w:b/>
          <w:i/>
          <w:sz w:val="32"/>
          <w:szCs w:val="32"/>
          <w:u w:val="single"/>
        </w:rPr>
      </w:pPr>
      <w:bookmarkStart w:id="4" w:name="_Toc500605331"/>
      <w:r w:rsidRPr="00110913">
        <w:rPr>
          <w:rStyle w:val="FontStyle140"/>
          <w:rFonts w:ascii="Calibri" w:hAnsi="Calibri" w:cs="Calibri"/>
          <w:b/>
          <w:i/>
          <w:sz w:val="32"/>
          <w:szCs w:val="32"/>
          <w:u w:val="single"/>
        </w:rPr>
        <w:t>Situatia existenta si necesitatea realizarii obiectivului/proiectului de investitii</w:t>
      </w:r>
      <w:bookmarkEnd w:id="4"/>
    </w:p>
    <w:p w:rsidR="00BE7E09" w:rsidRPr="00110913" w:rsidRDefault="00BE7E09" w:rsidP="00BE7E09">
      <w:pPr>
        <w:pStyle w:val="Style64"/>
        <w:widowControl/>
        <w:spacing w:line="240" w:lineRule="auto"/>
        <w:ind w:left="566"/>
        <w:rPr>
          <w:rFonts w:ascii="Calibri" w:cs="Calibri"/>
        </w:rPr>
      </w:pPr>
    </w:p>
    <w:p w:rsidR="006E1D33" w:rsidRDefault="00BE7E09" w:rsidP="007D142F">
      <w:pPr>
        <w:spacing w:beforeLines="60" w:afterLines="60" w:line="22" w:lineRule="atLeast"/>
        <w:ind w:firstLine="720"/>
        <w:jc w:val="both"/>
        <w:rPr>
          <w:rFonts w:ascii="Calibri" w:hAnsi="Calibri" w:cs="Calibri"/>
          <w:bCs/>
          <w:sz w:val="28"/>
          <w:szCs w:val="28"/>
        </w:rPr>
      </w:pPr>
      <w:r w:rsidRPr="0097213C">
        <w:rPr>
          <w:rFonts w:ascii="Calibri" w:hAnsi="Calibri" w:cs="Calibri"/>
          <w:sz w:val="28"/>
          <w:szCs w:val="28"/>
          <w:lang w:val="pt-BR"/>
        </w:rPr>
        <w:lastRenderedPageBreak/>
        <w:t xml:space="preserve">În prezent serviciul de iluminat public al </w:t>
      </w:r>
      <w:r w:rsidR="00E73441">
        <w:rPr>
          <w:rFonts w:ascii="Calibri" w:hAnsi="Calibri" w:cs="Calibri"/>
          <w:sz w:val="28"/>
          <w:szCs w:val="28"/>
          <w:lang w:val="pt-BR"/>
        </w:rPr>
        <w:t>municipiul Sfantu Gheorghe</w:t>
      </w:r>
      <w:r w:rsidR="005A43AF" w:rsidRPr="0097213C">
        <w:rPr>
          <w:rFonts w:ascii="Calibri" w:hAnsi="Calibri" w:cs="Calibri"/>
          <w:sz w:val="28"/>
          <w:szCs w:val="28"/>
          <w:lang w:val="pt-BR"/>
        </w:rPr>
        <w:t xml:space="preserve"> </w:t>
      </w:r>
      <w:r w:rsidRPr="0097213C">
        <w:rPr>
          <w:rFonts w:ascii="Calibri" w:hAnsi="Calibri" w:cs="Calibri"/>
          <w:sz w:val="28"/>
          <w:szCs w:val="28"/>
          <w:lang w:val="pt-BR"/>
        </w:rPr>
        <w:t xml:space="preserve">este asigurat </w:t>
      </w:r>
      <w:r w:rsidR="005A43AF" w:rsidRPr="0097213C">
        <w:rPr>
          <w:rFonts w:ascii="Calibri" w:hAnsi="Calibri" w:cs="Calibri"/>
          <w:sz w:val="28"/>
          <w:szCs w:val="28"/>
          <w:lang w:val="pt-BR"/>
        </w:rPr>
        <w:t xml:space="preserve">prin </w:t>
      </w:r>
      <w:r w:rsidR="006E1D33" w:rsidRPr="0097213C">
        <w:rPr>
          <w:rFonts w:ascii="Calibri" w:hAnsi="Calibri" w:cs="Calibri"/>
          <w:sz w:val="28"/>
          <w:szCs w:val="28"/>
          <w:lang w:val="pt-BR"/>
        </w:rPr>
        <w:t>lucrari realizate de diversi contractanti la solicitarea autoritatii contractante</w:t>
      </w:r>
      <w:r w:rsidR="00CA4FB0" w:rsidRPr="0097213C">
        <w:rPr>
          <w:rFonts w:ascii="Calibri" w:hAnsi="Calibri" w:cs="Calibri"/>
          <w:sz w:val="28"/>
          <w:szCs w:val="28"/>
          <w:lang w:val="pt-BR"/>
        </w:rPr>
        <w:t>. Lucrarile de reparatii aferente sistemului de iluminat public se realizeaza</w:t>
      </w:r>
      <w:bookmarkStart w:id="5" w:name="_GoBack"/>
      <w:bookmarkEnd w:id="5"/>
      <w:r w:rsidR="00CA4FB0" w:rsidRPr="0097213C">
        <w:rPr>
          <w:rFonts w:ascii="Calibri" w:hAnsi="Calibri" w:cs="Calibri"/>
          <w:sz w:val="28"/>
          <w:szCs w:val="28"/>
          <w:lang w:val="pt-BR"/>
        </w:rPr>
        <w:t xml:space="preserve"> la sesizarile cetatenilor, sesizarile ordonatorului de credite sau propriile sesizari. </w:t>
      </w:r>
      <w:r w:rsidRPr="0097213C">
        <w:rPr>
          <w:rFonts w:ascii="Calibri" w:hAnsi="Calibri" w:cs="Calibri"/>
          <w:sz w:val="28"/>
          <w:szCs w:val="28"/>
          <w:lang w:val="pt-BR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Prin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analiza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documentatiilor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anterioare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si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prin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auditarea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sistemului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de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iluminat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public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din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9B6A97">
        <w:rPr>
          <w:rFonts w:ascii="Calibri" w:hAnsi="Calibri" w:cs="Calibri"/>
          <w:sz w:val="28"/>
          <w:szCs w:val="28"/>
        </w:rPr>
        <w:t>comunele</w:t>
      </w:r>
      <w:proofErr w:type="spellEnd"/>
      <w:r w:rsidR="009B6A9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9B6A97">
        <w:rPr>
          <w:rFonts w:ascii="Calibri" w:hAnsi="Calibri" w:cs="Calibri"/>
          <w:sz w:val="28"/>
          <w:szCs w:val="28"/>
        </w:rPr>
        <w:t>Chilieni</w:t>
      </w:r>
      <w:proofErr w:type="spellEnd"/>
      <w:r w:rsidR="009B6A97">
        <w:rPr>
          <w:rFonts w:ascii="Calibri" w:hAnsi="Calibri" w:cs="Calibri"/>
          <w:sz w:val="28"/>
          <w:szCs w:val="28"/>
        </w:rPr>
        <w:t xml:space="preserve"> si </w:t>
      </w:r>
      <w:proofErr w:type="spellStart"/>
      <w:r w:rsidR="009B6A97">
        <w:rPr>
          <w:rFonts w:ascii="Calibri" w:hAnsi="Calibri" w:cs="Calibri"/>
          <w:sz w:val="28"/>
          <w:szCs w:val="28"/>
        </w:rPr>
        <w:t>Coseni</w:t>
      </w:r>
      <w:proofErr w:type="spellEnd"/>
      <w:r w:rsidR="009B6A97">
        <w:rPr>
          <w:rFonts w:ascii="Calibri" w:hAnsi="Calibri" w:cs="Calibri"/>
          <w:sz w:val="28"/>
          <w:szCs w:val="28"/>
        </w:rPr>
        <w:t xml:space="preserve"> – </w:t>
      </w:r>
      <w:proofErr w:type="spellStart"/>
      <w:r w:rsidR="009B6A97">
        <w:rPr>
          <w:rFonts w:ascii="Calibri" w:hAnsi="Calibri" w:cs="Calibri"/>
          <w:sz w:val="28"/>
          <w:szCs w:val="28"/>
        </w:rPr>
        <w:t>mun</w:t>
      </w:r>
      <w:proofErr w:type="spellEnd"/>
      <w:r w:rsidR="009B6A97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="009B6A97">
        <w:rPr>
          <w:rFonts w:ascii="Calibri" w:hAnsi="Calibri" w:cs="Calibri"/>
          <w:sz w:val="28"/>
          <w:szCs w:val="28"/>
        </w:rPr>
        <w:t>Sfantu</w:t>
      </w:r>
      <w:proofErr w:type="spellEnd"/>
      <w:r w:rsidR="009B6A97">
        <w:rPr>
          <w:rFonts w:ascii="Calibri" w:hAnsi="Calibri" w:cs="Calibri"/>
          <w:sz w:val="28"/>
          <w:szCs w:val="28"/>
        </w:rPr>
        <w:t xml:space="preserve"> Gheorghe</w:t>
      </w:r>
      <w:r w:rsidR="006E1D33" w:rsidRPr="0097213C">
        <w:rPr>
          <w:rFonts w:ascii="Calibri" w:hAnsi="Calibri" w:cs="Calibri"/>
          <w:bCs/>
          <w:sz w:val="28"/>
          <w:szCs w:val="28"/>
        </w:rPr>
        <w:t xml:space="preserve">, au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rezultat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urmatoarele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cantitati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 xml:space="preserve"> </w:t>
      </w:r>
      <w:proofErr w:type="spellStart"/>
      <w:r w:rsidR="006E1D33" w:rsidRPr="0097213C">
        <w:rPr>
          <w:rFonts w:ascii="Calibri" w:hAnsi="Calibri" w:cs="Calibri"/>
          <w:bCs/>
          <w:sz w:val="28"/>
          <w:szCs w:val="28"/>
        </w:rPr>
        <w:t>existente</w:t>
      </w:r>
      <w:proofErr w:type="spellEnd"/>
      <w:r w:rsidR="006E1D33" w:rsidRPr="0097213C">
        <w:rPr>
          <w:rFonts w:ascii="Calibri" w:hAnsi="Calibri" w:cs="Calibri"/>
          <w:bCs/>
          <w:sz w:val="28"/>
          <w:szCs w:val="28"/>
        </w:rPr>
        <w:t>:</w:t>
      </w:r>
    </w:p>
    <w:tbl>
      <w:tblPr>
        <w:tblW w:w="9028" w:type="dxa"/>
        <w:tblLook w:val="04A0"/>
      </w:tblPr>
      <w:tblGrid>
        <w:gridCol w:w="7260"/>
        <w:gridCol w:w="1100"/>
        <w:gridCol w:w="668"/>
      </w:tblGrid>
      <w:tr w:rsidR="00E73441" w:rsidTr="00E73441">
        <w:trPr>
          <w:trHeight w:val="310"/>
        </w:trPr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jc w:val="center"/>
              <w:rPr>
                <w:rFonts w:asciiTheme="minorHAnsi" w:hAnsiTheme="minorHAnsi" w:cs="Calibri"/>
                <w:color w:val="000000"/>
                <w:sz w:val="28"/>
                <w:szCs w:val="28"/>
                <w:lang w:val="en-US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TOTAL STALPI 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jc w:val="center"/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proofErr w:type="spellStart"/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buc</w:t>
            </w:r>
            <w:proofErr w:type="spellEnd"/>
          </w:p>
        </w:tc>
      </w:tr>
      <w:tr w:rsidR="00E73441" w:rsidTr="00E73441">
        <w:trPr>
          <w:trHeight w:val="310"/>
        </w:trPr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jc w:val="center"/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 xml:space="preserve">TOTAL APARATE </w:t>
            </w:r>
            <w:proofErr w:type="gramStart"/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DE ILUMINAT</w:t>
            </w:r>
            <w:proofErr w:type="gramEnd"/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 xml:space="preserve"> 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jc w:val="center"/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proofErr w:type="spellStart"/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buc</w:t>
            </w:r>
            <w:proofErr w:type="spellEnd"/>
          </w:p>
        </w:tc>
      </w:tr>
      <w:tr w:rsidR="00E73441" w:rsidTr="00E73441">
        <w:trPr>
          <w:trHeight w:val="310"/>
        </w:trPr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jc w:val="center"/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TOTAL RETEA ELECTRICA 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jc w:val="center"/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8,23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73441" w:rsidRPr="001C5F29" w:rsidRDefault="00E73441">
            <w:pPr>
              <w:rPr>
                <w:rFonts w:asciiTheme="minorHAnsi" w:hAnsiTheme="minorHAnsi" w:cs="Calibri"/>
                <w:color w:val="000000"/>
                <w:sz w:val="28"/>
                <w:szCs w:val="28"/>
              </w:rPr>
            </w:pPr>
            <w:r w:rsidRPr="001C5F29">
              <w:rPr>
                <w:rFonts w:asciiTheme="minorHAnsi" w:hAnsiTheme="minorHAnsi" w:cs="Calibri"/>
                <w:color w:val="000000"/>
                <w:sz w:val="28"/>
                <w:szCs w:val="28"/>
              </w:rPr>
              <w:t>km</w:t>
            </w:r>
          </w:p>
        </w:tc>
      </w:tr>
    </w:tbl>
    <w:p w:rsidR="0023577A" w:rsidRDefault="0023577A" w:rsidP="007D142F">
      <w:pPr>
        <w:spacing w:beforeLines="60" w:afterLines="60" w:line="22" w:lineRule="atLeast"/>
        <w:jc w:val="both"/>
        <w:rPr>
          <w:rFonts w:ascii="Calibri" w:hAnsi="Calibri" w:cs="Calibri"/>
          <w:bCs/>
          <w:sz w:val="28"/>
          <w:szCs w:val="28"/>
        </w:rPr>
      </w:pPr>
    </w:p>
    <w:tbl>
      <w:tblPr>
        <w:tblW w:w="9472" w:type="dxa"/>
        <w:tblLook w:val="04A0"/>
      </w:tblPr>
      <w:tblGrid>
        <w:gridCol w:w="950"/>
        <w:gridCol w:w="4290"/>
        <w:gridCol w:w="2067"/>
        <w:gridCol w:w="577"/>
        <w:gridCol w:w="579"/>
        <w:gridCol w:w="1009"/>
      </w:tblGrid>
      <w:tr w:rsidR="00E73441" w:rsidRPr="00E73441" w:rsidTr="001C5F29">
        <w:trPr>
          <w:trHeight w:val="1110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Nr</w:t>
            </w:r>
          </w:p>
        </w:tc>
        <w:tc>
          <w:tcPr>
            <w:tcW w:w="4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Destinatie / Tehnologie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Tip AIL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Cant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Putere instalata lampa  / corp</w:t>
            </w:r>
          </w:p>
        </w:tc>
      </w:tr>
      <w:tr w:rsidR="00E73441" w:rsidRPr="00E73441" w:rsidTr="001C5F29">
        <w:trPr>
          <w:trHeight w:val="300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441" w:rsidRPr="00E73441" w:rsidRDefault="00E73441" w:rsidP="00E7344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441" w:rsidRPr="00E73441" w:rsidRDefault="00E73441" w:rsidP="00E7344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441" w:rsidRPr="00E73441" w:rsidRDefault="00E73441" w:rsidP="00E7344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441" w:rsidRPr="00E73441" w:rsidRDefault="00E73441" w:rsidP="00E7344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W</w:t>
            </w:r>
          </w:p>
        </w:tc>
      </w:tr>
      <w:tr w:rsidR="00E73441" w:rsidRPr="00E73441" w:rsidTr="001C5F29">
        <w:trPr>
          <w:trHeight w:val="94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Iluminat stradal / Vapori mercur la înaltă presiune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EUROSTREET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37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125</w:t>
            </w:r>
          </w:p>
        </w:tc>
      </w:tr>
      <w:tr w:rsidR="00E73441" w:rsidRPr="00E73441" w:rsidTr="001C5F29">
        <w:trPr>
          <w:trHeight w:val="63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Iluminat stradal /Fluorescent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FGS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72</w:t>
            </w:r>
          </w:p>
        </w:tc>
      </w:tr>
      <w:tr w:rsidR="00E73441" w:rsidRPr="00E73441" w:rsidTr="001C5F29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Iluminat stradal / Vapori sodiu la înaltă presiune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EUROSTREET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70</w:t>
            </w:r>
          </w:p>
        </w:tc>
      </w:tr>
      <w:tr w:rsidR="00E73441" w:rsidRPr="00E73441" w:rsidTr="001C5F29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441" w:rsidRPr="00E73441" w:rsidRDefault="00E73441" w:rsidP="00E73441">
            <w:pPr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EUROSTREET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26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color w:val="000000"/>
                <w:szCs w:val="24"/>
                <w:lang w:val="ro-RO" w:eastAsia="ro-RO"/>
              </w:rPr>
            </w:pPr>
            <w:r w:rsidRPr="00E73441">
              <w:rPr>
                <w:rFonts w:ascii="Calibri" w:hAnsi="Calibri"/>
                <w:color w:val="000000"/>
                <w:szCs w:val="24"/>
                <w:lang w:val="ro-RO" w:eastAsia="ro-RO"/>
              </w:rPr>
              <w:t>150</w:t>
            </w:r>
          </w:p>
        </w:tc>
      </w:tr>
      <w:tr w:rsidR="00E73441" w:rsidRPr="00E73441" w:rsidTr="001C5F29">
        <w:trPr>
          <w:trHeight w:val="300"/>
        </w:trPr>
        <w:tc>
          <w:tcPr>
            <w:tcW w:w="7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TOTAL :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89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41" w:rsidRPr="00E73441" w:rsidRDefault="00E73441" w:rsidP="00E7344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E7344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o-RO" w:eastAsia="ro-RO"/>
              </w:rPr>
              <w:t> </w:t>
            </w:r>
          </w:p>
        </w:tc>
      </w:tr>
    </w:tbl>
    <w:p w:rsidR="000C14C4" w:rsidRPr="0097213C" w:rsidRDefault="000C14C4" w:rsidP="007D142F">
      <w:pPr>
        <w:spacing w:beforeLines="60" w:afterLines="60" w:line="22" w:lineRule="atLeast"/>
        <w:jc w:val="both"/>
        <w:rPr>
          <w:rFonts w:ascii="Calibri" w:hAnsi="Calibri" w:cs="Calibri"/>
          <w:bCs/>
          <w:sz w:val="28"/>
          <w:szCs w:val="28"/>
        </w:rPr>
      </w:pPr>
    </w:p>
    <w:tbl>
      <w:tblPr>
        <w:tblW w:w="9405" w:type="dxa"/>
        <w:tblInd w:w="88" w:type="dxa"/>
        <w:tblLook w:val="04A0"/>
      </w:tblPr>
      <w:tblGrid>
        <w:gridCol w:w="8534"/>
        <w:gridCol w:w="871"/>
      </w:tblGrid>
      <w:tr w:rsidR="000251D7" w:rsidRPr="0097213C" w:rsidTr="000C14C4">
        <w:trPr>
          <w:trHeight w:hRule="exact"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 xml:space="preserve">Tip </w:t>
            </w:r>
            <w:proofErr w:type="spellStart"/>
            <w:r w:rsidRPr="0097213C">
              <w:rPr>
                <w:rFonts w:ascii="Calibri" w:hAnsi="Calibri" w:cs="Calibri"/>
                <w:b/>
                <w:bCs/>
                <w:szCs w:val="24"/>
              </w:rPr>
              <w:t>retea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>Nr. km</w:t>
            </w:r>
          </w:p>
        </w:tc>
      </w:tr>
      <w:tr w:rsidR="000251D7" w:rsidRPr="0097213C" w:rsidTr="000C14C4">
        <w:trPr>
          <w:trHeight w:hRule="exact"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97213C">
              <w:rPr>
                <w:rFonts w:ascii="Calibri" w:hAnsi="Calibri" w:cs="Calibri"/>
                <w:szCs w:val="24"/>
              </w:rPr>
              <w:t>Re</w:t>
            </w:r>
            <w:proofErr w:type="spellEnd"/>
            <w:r w:rsidRPr="0097213C">
              <w:rPr>
                <w:rFonts w:ascii="Calibri" w:hAnsi="Calibri" w:cs="Calibri"/>
                <w:szCs w:val="24"/>
              </w:rPr>
              <w:t>ț</w:t>
            </w:r>
            <w:proofErr w:type="spellStart"/>
            <w:r w:rsidRPr="0097213C">
              <w:rPr>
                <w:rFonts w:ascii="Calibri" w:hAnsi="Calibri" w:cs="Calibri"/>
                <w:szCs w:val="24"/>
              </w:rPr>
              <w:t>ea</w:t>
            </w:r>
            <w:proofErr w:type="spellEnd"/>
            <w:r w:rsidRPr="009721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97213C">
              <w:rPr>
                <w:rFonts w:ascii="Calibri" w:hAnsi="Calibri" w:cs="Calibri"/>
                <w:szCs w:val="24"/>
              </w:rPr>
              <w:t>electrică</w:t>
            </w:r>
            <w:proofErr w:type="spellEnd"/>
            <w:r w:rsidRPr="009721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97213C">
              <w:rPr>
                <w:rFonts w:ascii="Calibri" w:hAnsi="Calibri" w:cs="Calibri"/>
                <w:szCs w:val="24"/>
              </w:rPr>
              <w:t>aeriană</w:t>
            </w:r>
            <w:proofErr w:type="spellEnd"/>
            <w:r w:rsidRPr="009721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23577A">
              <w:rPr>
                <w:rFonts w:ascii="Calibri" w:hAnsi="Calibri" w:cs="Calibri"/>
                <w:szCs w:val="24"/>
              </w:rPr>
              <w:t>clasica</w:t>
            </w:r>
            <w:proofErr w:type="spellEnd"/>
            <w:r w:rsidR="0023577A">
              <w:rPr>
                <w:rFonts w:ascii="Calibri" w:hAnsi="Calibri" w:cs="Calibri"/>
                <w:szCs w:val="24"/>
              </w:rPr>
              <w:t xml:space="preserve"> / </w:t>
            </w:r>
            <w:proofErr w:type="spellStart"/>
            <w:r w:rsidRPr="0097213C">
              <w:rPr>
                <w:rFonts w:ascii="Calibri" w:hAnsi="Calibri" w:cs="Calibri"/>
                <w:szCs w:val="24"/>
              </w:rPr>
              <w:t>torsadata</w:t>
            </w:r>
            <w:proofErr w:type="spellEnd"/>
            <w:r w:rsidRPr="0097213C">
              <w:rPr>
                <w:rFonts w:ascii="Calibri" w:hAnsi="Calibri" w:cs="Calibri"/>
                <w:szCs w:val="24"/>
              </w:rPr>
              <w:t xml:space="preserve"> TYIR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D7" w:rsidRPr="0097213C" w:rsidRDefault="001C5F29" w:rsidP="0097213C">
            <w:pPr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8,23</w:t>
            </w:r>
          </w:p>
        </w:tc>
      </w:tr>
      <w:tr w:rsidR="000251D7" w:rsidRPr="0097213C" w:rsidTr="000C14C4">
        <w:trPr>
          <w:trHeight w:hRule="exact"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>Total General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D7" w:rsidRPr="0097213C" w:rsidRDefault="001C5F29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8,23</w:t>
            </w:r>
          </w:p>
        </w:tc>
      </w:tr>
      <w:tr w:rsidR="000251D7" w:rsidRPr="0097213C" w:rsidTr="000C14C4">
        <w:trPr>
          <w:trHeight w:val="330"/>
        </w:trPr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>PUNCTE DE CONSUM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0251D7" w:rsidRPr="0097213C" w:rsidTr="000C14C4">
        <w:trPr>
          <w:trHeight w:hRule="exact"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>ECHIPAMENT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>Nr. PA</w:t>
            </w:r>
          </w:p>
        </w:tc>
      </w:tr>
      <w:tr w:rsidR="000251D7" w:rsidRPr="0097213C" w:rsidTr="000C14C4">
        <w:trPr>
          <w:trHeight w:hRule="exact"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szCs w:val="24"/>
              </w:rPr>
            </w:pPr>
            <w:proofErr w:type="spellStart"/>
            <w:r w:rsidRPr="0097213C">
              <w:rPr>
                <w:rFonts w:ascii="Calibri" w:hAnsi="Calibri" w:cs="Calibri"/>
                <w:szCs w:val="24"/>
              </w:rPr>
              <w:t>Punct</w:t>
            </w:r>
            <w:proofErr w:type="spellEnd"/>
            <w:r w:rsidRPr="0097213C">
              <w:rPr>
                <w:rFonts w:ascii="Calibri" w:hAnsi="Calibri" w:cs="Calibri"/>
                <w:szCs w:val="24"/>
              </w:rPr>
              <w:t xml:space="preserve"> </w:t>
            </w:r>
            <w:proofErr w:type="gramStart"/>
            <w:r w:rsidRPr="0097213C">
              <w:rPr>
                <w:rFonts w:ascii="Calibri" w:hAnsi="Calibri" w:cs="Calibri"/>
                <w:szCs w:val="24"/>
              </w:rPr>
              <w:t xml:space="preserve">de </w:t>
            </w:r>
            <w:proofErr w:type="spellStart"/>
            <w:r w:rsidRPr="0097213C">
              <w:rPr>
                <w:rFonts w:ascii="Calibri" w:hAnsi="Calibri" w:cs="Calibri"/>
                <w:szCs w:val="24"/>
              </w:rPr>
              <w:t>aprindere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D7" w:rsidRPr="0097213C" w:rsidRDefault="00E73441" w:rsidP="0097213C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</w:t>
            </w:r>
          </w:p>
        </w:tc>
      </w:tr>
      <w:tr w:rsidR="000251D7" w:rsidRPr="0097213C" w:rsidTr="000C14C4">
        <w:trPr>
          <w:trHeight w:hRule="exact"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1D7" w:rsidRPr="0097213C" w:rsidRDefault="000251D7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7213C">
              <w:rPr>
                <w:rFonts w:ascii="Calibri" w:hAnsi="Calibri" w:cs="Calibri"/>
                <w:b/>
                <w:bCs/>
                <w:szCs w:val="24"/>
              </w:rPr>
              <w:t>Total General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D7" w:rsidRPr="0097213C" w:rsidRDefault="00E73441" w:rsidP="0097213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2</w:t>
            </w:r>
          </w:p>
        </w:tc>
      </w:tr>
    </w:tbl>
    <w:p w:rsidR="000251D7" w:rsidRDefault="000251D7" w:rsidP="00BE7E09">
      <w:pPr>
        <w:rPr>
          <w:rFonts w:ascii="Calibri" w:hAnsi="Calibri" w:cs="Calibri"/>
          <w:sz w:val="28"/>
          <w:szCs w:val="28"/>
        </w:rPr>
      </w:pPr>
    </w:p>
    <w:p w:rsidR="00BE7E09" w:rsidRPr="00796895" w:rsidRDefault="000251D7" w:rsidP="00BE7E0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br w:type="page"/>
      </w:r>
    </w:p>
    <w:p w:rsidR="00BE7E09" w:rsidRPr="0097213C" w:rsidRDefault="00BE7E09" w:rsidP="00E73441">
      <w:pPr>
        <w:pStyle w:val="Heading1"/>
        <w:numPr>
          <w:ilvl w:val="0"/>
          <w:numId w:val="57"/>
        </w:numPr>
        <w:rPr>
          <w:rFonts w:ascii="Calibri" w:hAnsi="Calibri" w:cs="Calibri"/>
          <w:i/>
          <w:sz w:val="32"/>
          <w:szCs w:val="32"/>
          <w:u w:val="single"/>
        </w:rPr>
      </w:pPr>
      <w:r w:rsidRPr="0097213C">
        <w:rPr>
          <w:rFonts w:ascii="Calibri" w:hAnsi="Calibri" w:cs="Calibri"/>
          <w:i/>
          <w:sz w:val="32"/>
          <w:szCs w:val="32"/>
          <w:u w:val="single"/>
        </w:rPr>
        <w:lastRenderedPageBreak/>
        <w:t>Analiza energetica de consum</w:t>
      </w:r>
    </w:p>
    <w:p w:rsidR="000251D7" w:rsidRPr="0097213C" w:rsidRDefault="000251D7" w:rsidP="007D142F">
      <w:pPr>
        <w:autoSpaceDE w:val="0"/>
        <w:spacing w:beforeLines="100" w:afterLines="60" w:line="22" w:lineRule="atLeast"/>
        <w:ind w:firstLine="709"/>
        <w:jc w:val="both"/>
        <w:rPr>
          <w:rFonts w:ascii="Calibri" w:hAnsi="Calibri" w:cs="Calibri"/>
          <w:sz w:val="28"/>
          <w:szCs w:val="28"/>
        </w:rPr>
      </w:pPr>
      <w:r w:rsidRPr="0097213C">
        <w:rPr>
          <w:rFonts w:ascii="Calibri" w:hAnsi="Calibri" w:cs="Calibri"/>
          <w:sz w:val="28"/>
          <w:szCs w:val="28"/>
        </w:rPr>
        <w:t xml:space="preserve">In </w:t>
      </w:r>
      <w:proofErr w:type="spellStart"/>
      <w:r w:rsidRPr="0097213C">
        <w:rPr>
          <w:rFonts w:ascii="Calibri" w:hAnsi="Calibri" w:cs="Calibri"/>
          <w:sz w:val="28"/>
          <w:szCs w:val="28"/>
        </w:rPr>
        <w:t>conformitate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cu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concluziile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raportului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7213C">
        <w:rPr>
          <w:rFonts w:ascii="Calibri" w:hAnsi="Calibri" w:cs="Calibri"/>
          <w:sz w:val="28"/>
          <w:szCs w:val="28"/>
        </w:rPr>
        <w:t>de audit</w:t>
      </w:r>
      <w:proofErr w:type="gram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energetic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datele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prezentate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mai </w:t>
      </w:r>
      <w:proofErr w:type="spellStart"/>
      <w:r w:rsidRPr="0097213C">
        <w:rPr>
          <w:rFonts w:ascii="Calibri" w:hAnsi="Calibri" w:cs="Calibri"/>
          <w:sz w:val="28"/>
          <w:szCs w:val="28"/>
        </w:rPr>
        <w:t>jos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prezinta</w:t>
      </w:r>
      <w:proofErr w:type="spellEnd"/>
      <w:r w:rsidRPr="0097213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7213C">
        <w:rPr>
          <w:rFonts w:ascii="Calibri" w:hAnsi="Calibri" w:cs="Calibri"/>
          <w:sz w:val="28"/>
          <w:szCs w:val="28"/>
        </w:rPr>
        <w:t>succint</w:t>
      </w:r>
      <w:proofErr w:type="spellEnd"/>
      <w:r w:rsidRPr="0097213C">
        <w:rPr>
          <w:rFonts w:ascii="Calibri" w:hAnsi="Calibri" w:cs="Calibri"/>
          <w:sz w:val="28"/>
          <w:szCs w:val="28"/>
        </w:rPr>
        <w:t>:</w:t>
      </w:r>
    </w:p>
    <w:tbl>
      <w:tblPr>
        <w:tblW w:w="10453" w:type="dxa"/>
        <w:tblLook w:val="04A0"/>
      </w:tblPr>
      <w:tblGrid>
        <w:gridCol w:w="1494"/>
        <w:gridCol w:w="4035"/>
        <w:gridCol w:w="1030"/>
        <w:gridCol w:w="1154"/>
        <w:gridCol w:w="1297"/>
        <w:gridCol w:w="1443"/>
      </w:tblGrid>
      <w:tr w:rsidR="001C5F29" w:rsidRPr="001C5F29" w:rsidTr="001C5F29">
        <w:trPr>
          <w:trHeight w:val="405"/>
        </w:trPr>
        <w:tc>
          <w:tcPr>
            <w:tcW w:w="10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  <w:t xml:space="preserve">BILANTUL ENERGETIC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  <w:t>–</w:t>
            </w:r>
            <w:r w:rsidRPr="001C5F29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  <w:t xml:space="preserve">CHILIENI SI COSENI - </w:t>
            </w:r>
            <w:r w:rsidRPr="001C5F29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  <w:t xml:space="preserve">MUN SFANTU GHEORGHE 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</w:tr>
      <w:tr w:rsidR="001C5F29" w:rsidRPr="001C5F29" w:rsidTr="001C5F29">
        <w:trPr>
          <w:trHeight w:val="915"/>
        </w:trPr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 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LOT 4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LOT 4 - fotovoltaic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TOTAL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Situatie existenta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flux luminos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46.610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46.610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sistem telegestiune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electromagnetic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6.925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6.925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Joule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1.606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1.606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consumata din retea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55.142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55.142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produsa in sistem fotovoltaic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Situatie ipotetic extinsa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flux luminos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103.213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2.846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106.059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sistem telegestiune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electromagnetic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15.510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15.966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Joule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3.562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3.661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consumata din retea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122.285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3.401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125.686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produsa in sistem fotovoltaic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 xml:space="preserve">Situatie proiectata - scenariul 2 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flux luminos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59.667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2.562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62.228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sistem telegestiune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3.995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4.222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electromagnetic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10.008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10.464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Joule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2.210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2.210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consumata din retea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75.880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3.245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79.124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produsa in sistem fotovoltaic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3.245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3.245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Situatie proiectata - scenariul 1 - recomandat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flux luminos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33.656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1.773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35.430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utila sistem telegestiune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3.995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4.222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electromagnetic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Pierderi energie in efect Joule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1.130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1.130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consumata din retea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38.780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2.001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40.781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5F29" w:rsidRPr="001C5F29" w:rsidRDefault="001C5F29" w:rsidP="001C5F29">
            <w:pPr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Energie produsa in sistem fotovoltaic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kWh/an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0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2.001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2.001</w:t>
            </w: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</w:tr>
      <w:tr w:rsidR="001C5F29" w:rsidRPr="001C5F29" w:rsidTr="001C5F29">
        <w:trPr>
          <w:trHeight w:val="30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</w:tr>
      <w:tr w:rsidR="001C5F29" w:rsidRPr="001C5F29" w:rsidTr="001C5F29">
        <w:trPr>
          <w:trHeight w:val="300"/>
        </w:trPr>
        <w:tc>
          <w:tcPr>
            <w:tcW w:w="771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lastRenderedPageBreak/>
              <w:t>Consum energie finala - SITUATIE IPOTETIC EXTINSA - TOTAL (kWh / an) :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125.686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 /an</w:t>
            </w:r>
          </w:p>
        </w:tc>
      </w:tr>
      <w:tr w:rsidR="001C5F29" w:rsidRPr="001C5F29" w:rsidTr="001C5F29">
        <w:trPr>
          <w:trHeight w:val="300"/>
        </w:trPr>
        <w:tc>
          <w:tcPr>
            <w:tcW w:w="77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Consum energie finala - SITUATIE PROIECTATA - TOTAL (kWh / an) :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38.780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kWh /an</w:t>
            </w:r>
          </w:p>
        </w:tc>
      </w:tr>
      <w:tr w:rsidR="001C5F29" w:rsidRPr="001C5F29" w:rsidTr="001C5F29">
        <w:trPr>
          <w:trHeight w:val="330"/>
        </w:trPr>
        <w:tc>
          <w:tcPr>
            <w:tcW w:w="771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Scaderea consumului anual de energie primara in iluminat :</w:t>
            </w:r>
          </w:p>
        </w:tc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86.906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kWh /an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</w:tr>
      <w:tr w:rsidR="001C5F29" w:rsidRPr="001C5F29" w:rsidTr="001C5F29">
        <w:trPr>
          <w:trHeight w:val="300"/>
        </w:trPr>
        <w:tc>
          <w:tcPr>
            <w:tcW w:w="771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Emisii CO2 - SITUATIE IPOTETIC EXTINSA - TOTAL (t CO2 / an) :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36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t CO2 /an</w:t>
            </w:r>
          </w:p>
        </w:tc>
      </w:tr>
      <w:tr w:rsidR="001C5F29" w:rsidRPr="001C5F29" w:rsidTr="001C5F29">
        <w:trPr>
          <w:trHeight w:val="300"/>
        </w:trPr>
        <w:tc>
          <w:tcPr>
            <w:tcW w:w="77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Emisii CO2 - SITUATIE PROIECTATA - TOTAL (t CO2 / an) :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color w:val="000000"/>
                <w:szCs w:val="24"/>
                <w:lang w:val="ro-RO" w:eastAsia="ro-RO"/>
              </w:rPr>
              <w:t>t CO2 /an</w:t>
            </w:r>
          </w:p>
        </w:tc>
      </w:tr>
      <w:tr w:rsidR="001C5F29" w:rsidRPr="001C5F29" w:rsidTr="001C5F29">
        <w:trPr>
          <w:trHeight w:val="330"/>
        </w:trPr>
        <w:tc>
          <w:tcPr>
            <w:tcW w:w="771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Scaderea anuala estimata a gazelor cu efect de sera (echiv. T CO2) :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t CO2 /an</w:t>
            </w:r>
          </w:p>
        </w:tc>
      </w:tr>
      <w:tr w:rsidR="001C5F29" w:rsidRPr="001C5F29" w:rsidTr="001C5F29">
        <w:trPr>
          <w:trHeight w:val="31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rPr>
                <w:rFonts w:ascii="Times New Roman" w:hAnsi="Times New Roman"/>
                <w:sz w:val="20"/>
                <w:lang w:val="ro-RO" w:eastAsia="ro-RO"/>
              </w:rPr>
            </w:pPr>
          </w:p>
        </w:tc>
      </w:tr>
      <w:tr w:rsidR="001C5F29" w:rsidRPr="001C5F29" w:rsidTr="001C5F29">
        <w:trPr>
          <w:trHeight w:val="330"/>
        </w:trPr>
        <w:tc>
          <w:tcPr>
            <w:tcW w:w="77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Scaderea emisiilor CO2 raportat la emisiile initiale % :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  <w:r w:rsidRPr="001C5F29"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  <w:t>69,15%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F29" w:rsidRPr="001C5F29" w:rsidRDefault="001C5F29" w:rsidP="001C5F29">
            <w:pPr>
              <w:jc w:val="right"/>
              <w:rPr>
                <w:rFonts w:ascii="Arial" w:hAnsi="Arial" w:cs="Arial"/>
                <w:b/>
                <w:bCs/>
                <w:color w:val="000000"/>
                <w:szCs w:val="24"/>
                <w:lang w:val="ro-RO" w:eastAsia="ro-RO"/>
              </w:rPr>
            </w:pPr>
          </w:p>
        </w:tc>
      </w:tr>
    </w:tbl>
    <w:p w:rsidR="00BE7E09" w:rsidRDefault="00BE7E09" w:rsidP="001C5F29">
      <w:pPr>
        <w:pStyle w:val="Style33"/>
        <w:widowControl/>
        <w:spacing w:line="240" w:lineRule="auto"/>
        <w:rPr>
          <w:rStyle w:val="FontStyle147"/>
          <w:rFonts w:ascii="Calibri" w:hAnsi="Calibri" w:cs="Calibri"/>
          <w:sz w:val="28"/>
          <w:szCs w:val="28"/>
        </w:rPr>
      </w:pPr>
    </w:p>
    <w:p w:rsidR="001C5F29" w:rsidRDefault="001C5F29" w:rsidP="001C5F29">
      <w:pPr>
        <w:pStyle w:val="Style33"/>
        <w:widowControl/>
        <w:spacing w:line="240" w:lineRule="auto"/>
        <w:ind w:right="62" w:firstLine="440"/>
        <w:rPr>
          <w:rStyle w:val="FontStyle147"/>
          <w:rFonts w:asciiTheme="minorHAnsi" w:hAnsiTheme="minorHAnsi" w:cstheme="minorHAnsi"/>
          <w:sz w:val="28"/>
          <w:szCs w:val="28"/>
        </w:rPr>
      </w:pP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Avand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vedere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costul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energiei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0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,1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€ / kWh + TVA,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costul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la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bugetul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37"/>
          <w:rFonts w:asciiTheme="minorHAnsi" w:hAnsiTheme="minorHAnsi" w:cstheme="minorHAnsi"/>
          <w:sz w:val="28"/>
          <w:szCs w:val="28"/>
        </w:rPr>
        <w:t>primariei</w:t>
      </w:r>
      <w:proofErr w:type="spellEnd"/>
      <w:r>
        <w:rPr>
          <w:rStyle w:val="FontStyle13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37"/>
          <w:rFonts w:asciiTheme="minorHAnsi" w:hAnsiTheme="minorHAnsi" w:cstheme="minorHAnsi"/>
          <w:sz w:val="28"/>
          <w:szCs w:val="28"/>
        </w:rPr>
        <w:t>scade</w:t>
      </w:r>
      <w:proofErr w:type="spellEnd"/>
      <w:r>
        <w:rPr>
          <w:rStyle w:val="FontStyle137"/>
          <w:rFonts w:asciiTheme="minorHAnsi" w:hAnsiTheme="minorHAnsi" w:cstheme="minorHAnsi"/>
          <w:sz w:val="28"/>
          <w:szCs w:val="28"/>
        </w:rPr>
        <w:t xml:space="preserve"> cu  51.709  lei/an (</w:t>
      </w:r>
      <w:proofErr w:type="spellStart"/>
      <w:r>
        <w:rPr>
          <w:rStyle w:val="FontStyle13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37"/>
          <w:rFonts w:asciiTheme="minorHAnsi" w:hAnsiTheme="minorHAnsi" w:cstheme="minorHAnsi"/>
          <w:sz w:val="28"/>
          <w:szCs w:val="28"/>
        </w:rPr>
        <w:t xml:space="preserve"> TVA) </w:t>
      </w: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conditiile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utilizarii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tehnologiei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LED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fata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utilizarea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tehnologiei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sursei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cu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descarcari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vapori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SODIU la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inalta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presiune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situatia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existenta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ipotetic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extinsa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. </w:t>
      </w:r>
    </w:p>
    <w:p w:rsidR="001C5F29" w:rsidRPr="00796895" w:rsidRDefault="001C5F29" w:rsidP="001C5F29">
      <w:pPr>
        <w:pStyle w:val="Style33"/>
        <w:widowControl/>
        <w:spacing w:line="240" w:lineRule="auto"/>
        <w:rPr>
          <w:rStyle w:val="FontStyle147"/>
          <w:rFonts w:ascii="Calibri" w:hAnsi="Calibri" w:cs="Calibri"/>
          <w:sz w:val="28"/>
          <w:szCs w:val="28"/>
        </w:rPr>
      </w:pPr>
    </w:p>
    <w:p w:rsidR="00BE7E09" w:rsidRPr="0097213C" w:rsidRDefault="00BE7E09" w:rsidP="00E73441">
      <w:pPr>
        <w:pStyle w:val="Heading1"/>
        <w:numPr>
          <w:ilvl w:val="0"/>
          <w:numId w:val="57"/>
        </w:numPr>
        <w:rPr>
          <w:rFonts w:ascii="Calibri" w:hAnsi="Calibri" w:cs="Calibri"/>
          <w:i/>
          <w:sz w:val="32"/>
          <w:szCs w:val="32"/>
          <w:u w:val="single"/>
        </w:rPr>
      </w:pPr>
      <w:r w:rsidRPr="0097213C">
        <w:rPr>
          <w:rFonts w:ascii="Calibri" w:hAnsi="Calibri" w:cs="Calibri"/>
          <w:i/>
          <w:sz w:val="32"/>
          <w:szCs w:val="32"/>
          <w:u w:val="single"/>
        </w:rPr>
        <w:t xml:space="preserve">Solutia tehnica </w:t>
      </w:r>
    </w:p>
    <w:p w:rsidR="001C5F29" w:rsidRDefault="001C5F29" w:rsidP="001C5F29">
      <w:pPr>
        <w:pStyle w:val="Style10"/>
        <w:widowControl/>
        <w:ind w:firstLine="720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Investitia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este</w:t>
      </w:r>
      <w:proofErr w:type="spellEnd"/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formata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din 228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puncte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luminoase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care au 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componenta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>:</w:t>
      </w:r>
    </w:p>
    <w:p w:rsidR="001C5F29" w:rsidRDefault="001C5F29" w:rsidP="001C5F29">
      <w:pPr>
        <w:pStyle w:val="Style21"/>
        <w:widowControl/>
        <w:numPr>
          <w:ilvl w:val="0"/>
          <w:numId w:val="5"/>
        </w:numPr>
        <w:tabs>
          <w:tab w:val="left" w:pos="1440"/>
        </w:tabs>
        <w:ind w:firstLine="1276"/>
        <w:jc w:val="left"/>
        <w:rPr>
          <w:rStyle w:val="FontStyle139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9,00 km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retea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electrica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public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noua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>;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228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aparate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cu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surse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LED;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227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stalpi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metalici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6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cutii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distributie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public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puncte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aprindere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228 module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comanda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analizoare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parametrii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retea</w:t>
      </w:r>
      <w:proofErr w:type="spellEnd"/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cutii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zonale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comanda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1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statie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lucru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sistem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276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13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sisteme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fotovoltaice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compuse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stalpi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metalici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aparate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LED, module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panouri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fotovoltaice</w:t>
      </w:r>
      <w:proofErr w:type="spellEnd"/>
    </w:p>
    <w:p w:rsidR="001C5F29" w:rsidRDefault="001C5F29" w:rsidP="001C5F29">
      <w:pPr>
        <w:rPr>
          <w:rStyle w:val="FontStyle147"/>
          <w:rFonts w:asciiTheme="minorHAnsi" w:eastAsia="Arial Unicode MS" w:hAnsiTheme="minorHAnsi" w:cstheme="minorHAnsi"/>
          <w:sz w:val="28"/>
          <w:szCs w:val="28"/>
        </w:rPr>
      </w:pPr>
      <w:r>
        <w:rPr>
          <w:rStyle w:val="FontStyle147"/>
          <w:rFonts w:asciiTheme="minorHAnsi" w:eastAsia="Arial Unicode MS" w:hAnsiTheme="minorHAnsi" w:cstheme="minorHAnsi"/>
          <w:sz w:val="28"/>
          <w:szCs w:val="28"/>
        </w:rPr>
        <w:br w:type="page"/>
      </w:r>
    </w:p>
    <w:p w:rsidR="001C5F29" w:rsidRDefault="001C5F29" w:rsidP="001C5F29">
      <w:pPr>
        <w:rPr>
          <w:rStyle w:val="FontStyle147"/>
          <w:rFonts w:asciiTheme="minorHAnsi" w:eastAsia="Arial Unicode MS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2263" w:type="dxa"/>
        <w:tblLook w:val="04A0"/>
      </w:tblPr>
      <w:tblGrid>
        <w:gridCol w:w="5245"/>
      </w:tblGrid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proofErr w:type="spellStart"/>
            <w:r>
              <w:rPr>
                <w:rStyle w:val="FontStyle147"/>
                <w:rFonts w:asciiTheme="minorHAnsi" w:hAnsiTheme="minorHAnsi" w:cstheme="minorHAnsi"/>
                <w:b/>
                <w:i/>
                <w:sz w:val="28"/>
                <w:szCs w:val="28"/>
              </w:rPr>
              <w:t>Categoria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SF - EXTINDERE</w:t>
            </w:r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9,00 km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retea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electrica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228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aparate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iluminat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LED</w:t>
            </w:r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227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stalpi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metalici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6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cutii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distributie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2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punct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aprindere</w:t>
            </w:r>
            <w:proofErr w:type="spellEnd"/>
          </w:p>
        </w:tc>
      </w:tr>
      <w:tr w:rsidR="001C5F29" w:rsidTr="001C5F29">
        <w:trPr>
          <w:trHeight w:val="43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2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analizoare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parametrii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retea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2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cutii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zonale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comanda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telegestiune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1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statie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lucru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sistem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telegestiune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228 module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comanda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telegestiune</w:t>
            </w:r>
            <w:proofErr w:type="spellEnd"/>
          </w:p>
        </w:tc>
      </w:tr>
      <w:tr w:rsidR="001C5F29" w:rsidTr="001C5F2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29" w:rsidRDefault="001C5F29">
            <w:pPr>
              <w:pStyle w:val="Style21"/>
              <w:widowControl/>
              <w:tabs>
                <w:tab w:val="left" w:pos="1440"/>
              </w:tabs>
              <w:spacing w:line="276" w:lineRule="auto"/>
              <w:jc w:val="center"/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13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ansambluri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panouri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fotovoltaice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cu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stalp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metalic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si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aparat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de </w:t>
            </w:r>
            <w:proofErr w:type="spellStart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>iluminat</w:t>
            </w:r>
            <w:proofErr w:type="spellEnd"/>
            <w:r>
              <w:rPr>
                <w:rStyle w:val="FontStyle147"/>
                <w:rFonts w:asciiTheme="minorHAnsi" w:hAnsiTheme="minorHAnsi" w:cstheme="minorHAnsi"/>
                <w:sz w:val="28"/>
                <w:szCs w:val="28"/>
              </w:rPr>
              <w:t xml:space="preserve"> LED</w:t>
            </w:r>
          </w:p>
        </w:tc>
      </w:tr>
    </w:tbl>
    <w:p w:rsidR="000251D7" w:rsidRPr="00354984" w:rsidRDefault="000251D7" w:rsidP="000251D7">
      <w:pPr>
        <w:pStyle w:val="Style21"/>
        <w:widowControl/>
        <w:tabs>
          <w:tab w:val="left" w:pos="1440"/>
        </w:tabs>
        <w:jc w:val="left"/>
        <w:rPr>
          <w:rStyle w:val="FontStyle147"/>
          <w:rFonts w:ascii="Calibri" w:hAnsi="Calibri" w:cs="Calibri"/>
          <w:sz w:val="28"/>
          <w:szCs w:val="28"/>
        </w:rPr>
      </w:pPr>
    </w:p>
    <w:p w:rsidR="000251D7" w:rsidRPr="00354984" w:rsidRDefault="000251D7" w:rsidP="000251D7">
      <w:pPr>
        <w:ind w:right="-164" w:firstLine="709"/>
        <w:jc w:val="both"/>
        <w:rPr>
          <w:rFonts w:ascii="Calibri" w:hAnsi="Calibri" w:cs="Calibri"/>
          <w:sz w:val="28"/>
          <w:szCs w:val="28"/>
        </w:rPr>
      </w:pPr>
      <w:proofErr w:type="spellStart"/>
      <w:r w:rsidRPr="00354984">
        <w:rPr>
          <w:rFonts w:ascii="Calibri" w:hAnsi="Calibri" w:cs="Calibri"/>
          <w:sz w:val="28"/>
          <w:szCs w:val="28"/>
          <w:lang w:val="fr-FR"/>
        </w:rPr>
        <w:t>Aparatele</w:t>
      </w:r>
      <w:proofErr w:type="spellEnd"/>
      <w:r w:rsidRPr="00354984">
        <w:rPr>
          <w:rFonts w:ascii="Calibri" w:hAnsi="Calibri" w:cs="Calibri"/>
          <w:sz w:val="28"/>
          <w:szCs w:val="28"/>
          <w:lang w:val="fr-FR"/>
        </w:rPr>
        <w:t xml:space="preserve"> de </w:t>
      </w:r>
      <w:proofErr w:type="spellStart"/>
      <w:r w:rsidRPr="00354984">
        <w:rPr>
          <w:rFonts w:ascii="Calibri" w:hAnsi="Calibri" w:cs="Calibri"/>
          <w:sz w:val="28"/>
          <w:szCs w:val="28"/>
          <w:lang w:val="fr-FR"/>
        </w:rPr>
        <w:t>iluminat</w:t>
      </w:r>
      <w:proofErr w:type="spellEnd"/>
      <w:r w:rsidRPr="00354984">
        <w:rPr>
          <w:rFonts w:ascii="Calibri" w:hAnsi="Calibri" w:cs="Calibri"/>
          <w:sz w:val="28"/>
          <w:szCs w:val="28"/>
          <w:lang w:val="fr-FR"/>
        </w:rPr>
        <w:t xml:space="preserve"> vor fi </w:t>
      </w:r>
      <w:proofErr w:type="spellStart"/>
      <w:r w:rsidRPr="00354984">
        <w:rPr>
          <w:rFonts w:ascii="Calibri" w:hAnsi="Calibri" w:cs="Calibri"/>
          <w:sz w:val="28"/>
          <w:szCs w:val="28"/>
          <w:lang w:val="fr-FR"/>
        </w:rPr>
        <w:t>echipate</w:t>
      </w:r>
      <w:proofErr w:type="spellEnd"/>
      <w:r w:rsidRPr="00354984">
        <w:rPr>
          <w:rFonts w:ascii="Calibri" w:hAnsi="Calibri" w:cs="Calibri"/>
          <w:sz w:val="28"/>
          <w:szCs w:val="28"/>
          <w:lang w:val="fr-FR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  <w:lang w:val="fr-FR"/>
        </w:rPr>
        <w:t>cu</w:t>
      </w:r>
      <w:proofErr w:type="spellEnd"/>
      <w:r w:rsidRPr="00354984">
        <w:rPr>
          <w:rFonts w:ascii="Calibri" w:hAnsi="Calibri" w:cs="Calibri"/>
          <w:sz w:val="28"/>
          <w:szCs w:val="28"/>
          <w:lang w:val="fr-FR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  <w:lang w:val="fr-FR"/>
        </w:rPr>
        <w:t>surse</w:t>
      </w:r>
      <w:proofErr w:type="spellEnd"/>
      <w:r w:rsidRPr="00354984">
        <w:rPr>
          <w:rFonts w:ascii="Calibri" w:hAnsi="Calibri" w:cs="Calibri"/>
          <w:sz w:val="28"/>
          <w:szCs w:val="28"/>
          <w:lang w:val="fr-FR"/>
        </w:rPr>
        <w:t xml:space="preserve"> LED</w:t>
      </w:r>
      <w:r w:rsidRPr="00354984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354984">
        <w:rPr>
          <w:rFonts w:ascii="Calibri" w:hAnsi="Calibri" w:cs="Calibri"/>
          <w:sz w:val="28"/>
          <w:szCs w:val="28"/>
        </w:rPr>
        <w:t>iar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puterea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lor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se va </w:t>
      </w:r>
      <w:proofErr w:type="spellStart"/>
      <w:r w:rsidRPr="00354984">
        <w:rPr>
          <w:rFonts w:ascii="Calibri" w:hAnsi="Calibri" w:cs="Calibri"/>
          <w:sz w:val="28"/>
          <w:szCs w:val="28"/>
        </w:rPr>
        <w:t>alege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în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urma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efectuării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calculelor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luminotehnice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pentru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fiecare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Fonts w:ascii="Calibri" w:hAnsi="Calibri" w:cs="Calibri"/>
          <w:sz w:val="28"/>
          <w:szCs w:val="28"/>
        </w:rPr>
        <w:t>strada</w:t>
      </w:r>
      <w:proofErr w:type="spellEnd"/>
      <w:r w:rsidRPr="00354984">
        <w:rPr>
          <w:rFonts w:ascii="Calibri" w:hAnsi="Calibri" w:cs="Calibri"/>
          <w:sz w:val="28"/>
          <w:szCs w:val="28"/>
        </w:rPr>
        <w:t>.</w:t>
      </w:r>
    </w:p>
    <w:p w:rsidR="00BE7E09" w:rsidRPr="00354984" w:rsidRDefault="001F256A" w:rsidP="00354984">
      <w:pPr>
        <w:spacing w:line="276" w:lineRule="auto"/>
        <w:ind w:right="-1" w:firstLine="709"/>
        <w:jc w:val="both"/>
        <w:rPr>
          <w:rFonts w:ascii="Calibri" w:hAnsi="Calibri" w:cs="Calibri"/>
          <w:sz w:val="28"/>
          <w:szCs w:val="28"/>
        </w:rPr>
      </w:pPr>
      <w:r w:rsidRPr="00354984">
        <w:rPr>
          <w:rFonts w:ascii="Calibri" w:hAnsi="Calibri" w:cs="Calibri"/>
          <w:sz w:val="28"/>
          <w:szCs w:val="28"/>
        </w:rPr>
        <w:t xml:space="preserve">In </w:t>
      </w:r>
      <w:proofErr w:type="spellStart"/>
      <w:r w:rsidRPr="00354984">
        <w:rPr>
          <w:rFonts w:ascii="Calibri" w:hAnsi="Calibri" w:cs="Calibri"/>
          <w:sz w:val="28"/>
          <w:szCs w:val="28"/>
        </w:rPr>
        <w:t>anexa</w:t>
      </w:r>
      <w:proofErr w:type="spellEnd"/>
      <w:r w:rsidRPr="00354984">
        <w:rPr>
          <w:rFonts w:ascii="Calibri" w:hAnsi="Calibri" w:cs="Calibri"/>
          <w:sz w:val="28"/>
          <w:szCs w:val="28"/>
        </w:rPr>
        <w:t xml:space="preserve"> 2</w:t>
      </w:r>
      <w:r w:rsidR="00BE7E09" w:rsidRPr="00354984">
        <w:rPr>
          <w:rFonts w:ascii="Calibri" w:hAnsi="Calibri" w:cs="Calibri"/>
          <w:sz w:val="28"/>
          <w:szCs w:val="28"/>
        </w:rPr>
        <w:t xml:space="preserve"> –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Situatia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proiectata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a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sistemului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de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iluminat</w:t>
      </w:r>
      <w:proofErr w:type="spellEnd"/>
      <w:r w:rsidR="00923ED5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1C5F29">
        <w:rPr>
          <w:rFonts w:ascii="Calibri" w:hAnsi="Calibri" w:cs="Calibri"/>
          <w:sz w:val="28"/>
          <w:szCs w:val="28"/>
        </w:rPr>
        <w:t>comunele</w:t>
      </w:r>
      <w:proofErr w:type="spellEnd"/>
      <w:r w:rsidR="001C5F29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1C5F29">
        <w:rPr>
          <w:rFonts w:ascii="Calibri" w:hAnsi="Calibri" w:cs="Calibri"/>
          <w:sz w:val="28"/>
          <w:szCs w:val="28"/>
        </w:rPr>
        <w:t>Chilieni</w:t>
      </w:r>
      <w:proofErr w:type="spellEnd"/>
      <w:r w:rsidR="001C5F29">
        <w:rPr>
          <w:rFonts w:ascii="Calibri" w:hAnsi="Calibri" w:cs="Calibri"/>
          <w:sz w:val="28"/>
          <w:szCs w:val="28"/>
        </w:rPr>
        <w:t xml:space="preserve"> si </w:t>
      </w:r>
      <w:proofErr w:type="spellStart"/>
      <w:r w:rsidR="001C5F29">
        <w:rPr>
          <w:rFonts w:ascii="Calibri" w:hAnsi="Calibri" w:cs="Calibri"/>
          <w:sz w:val="28"/>
          <w:szCs w:val="28"/>
        </w:rPr>
        <w:t>Coseni</w:t>
      </w:r>
      <w:proofErr w:type="spellEnd"/>
      <w:r w:rsidR="001C5F29">
        <w:rPr>
          <w:rFonts w:ascii="Calibri" w:hAnsi="Calibri" w:cs="Calibri"/>
          <w:sz w:val="28"/>
          <w:szCs w:val="28"/>
        </w:rPr>
        <w:t xml:space="preserve"> – </w:t>
      </w:r>
      <w:proofErr w:type="spellStart"/>
      <w:r w:rsidR="001C5F29">
        <w:rPr>
          <w:rFonts w:ascii="Calibri" w:hAnsi="Calibri" w:cs="Calibri"/>
          <w:sz w:val="28"/>
          <w:szCs w:val="28"/>
        </w:rPr>
        <w:t>mun</w:t>
      </w:r>
      <w:proofErr w:type="spellEnd"/>
      <w:r w:rsidR="001C5F29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="001C5F29">
        <w:rPr>
          <w:rFonts w:ascii="Calibri" w:hAnsi="Calibri" w:cs="Calibri"/>
          <w:sz w:val="28"/>
          <w:szCs w:val="28"/>
        </w:rPr>
        <w:t>Sfantu</w:t>
      </w:r>
      <w:proofErr w:type="spellEnd"/>
      <w:r w:rsidR="001C5F29">
        <w:rPr>
          <w:rFonts w:ascii="Calibri" w:hAnsi="Calibri" w:cs="Calibri"/>
          <w:sz w:val="28"/>
          <w:szCs w:val="28"/>
        </w:rPr>
        <w:t xml:space="preserve"> Gheorghe -</w:t>
      </w:r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sunt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prezentate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solutiile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A7128D" w:rsidRPr="00354984">
        <w:rPr>
          <w:rFonts w:ascii="Calibri" w:hAnsi="Calibri" w:cs="Calibri"/>
          <w:sz w:val="28"/>
          <w:szCs w:val="28"/>
        </w:rPr>
        <w:t>propuse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="00BE7E09" w:rsidRPr="00354984">
        <w:rPr>
          <w:rFonts w:ascii="Calibri" w:hAnsi="Calibri" w:cs="Calibri"/>
          <w:sz w:val="28"/>
          <w:szCs w:val="28"/>
        </w:rPr>
        <w:t>ce</w:t>
      </w:r>
      <w:proofErr w:type="gram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asigura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incadrarea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in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clasele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de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iluminat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conform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standard SR EN 13201.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Puterile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maxime ale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aparatelor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de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iluminat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mentionate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0251D7" w:rsidRPr="00354984">
        <w:rPr>
          <w:rFonts w:ascii="Calibri" w:hAnsi="Calibri" w:cs="Calibri"/>
          <w:sz w:val="28"/>
          <w:szCs w:val="28"/>
        </w:rPr>
        <w:t>deasemenea</w:t>
      </w:r>
      <w:proofErr w:type="spellEnd"/>
      <w:r w:rsidR="000251D7" w:rsidRPr="00354984">
        <w:rPr>
          <w:rFonts w:ascii="Calibri" w:hAnsi="Calibri" w:cs="Calibri"/>
          <w:sz w:val="28"/>
          <w:szCs w:val="28"/>
        </w:rPr>
        <w:t xml:space="preserve"> </w:t>
      </w:r>
      <w:r w:rsidR="00BE7E09" w:rsidRPr="00354984">
        <w:rPr>
          <w:rFonts w:ascii="Calibri" w:hAnsi="Calibri" w:cs="Calibri"/>
          <w:sz w:val="28"/>
          <w:szCs w:val="28"/>
        </w:rPr>
        <w:t xml:space="preserve">in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anexa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r w:rsidR="000251D7" w:rsidRPr="00354984">
        <w:rPr>
          <w:rFonts w:ascii="Calibri" w:hAnsi="Calibri" w:cs="Calibri"/>
          <w:sz w:val="28"/>
          <w:szCs w:val="28"/>
        </w:rPr>
        <w:t>2</w:t>
      </w:r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trebuie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respectate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pentru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a se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obtine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parametrii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de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eficienta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BE7E09" w:rsidRPr="00354984">
        <w:rPr>
          <w:rFonts w:ascii="Calibri" w:hAnsi="Calibri" w:cs="Calibri"/>
          <w:sz w:val="28"/>
          <w:szCs w:val="28"/>
        </w:rPr>
        <w:t>energetica</w:t>
      </w:r>
      <w:proofErr w:type="spellEnd"/>
      <w:r w:rsidR="00BE7E09" w:rsidRPr="00354984">
        <w:rPr>
          <w:rFonts w:ascii="Calibri" w:hAnsi="Calibri" w:cs="Calibri"/>
          <w:sz w:val="28"/>
          <w:szCs w:val="28"/>
        </w:rPr>
        <w:t>.</w:t>
      </w:r>
    </w:p>
    <w:p w:rsidR="00BE7E09" w:rsidRPr="00796895" w:rsidRDefault="00BE7E09" w:rsidP="00BE7E09">
      <w:pPr>
        <w:rPr>
          <w:rFonts w:ascii="Calibri" w:hAnsi="Calibri" w:cs="Calibri"/>
          <w:sz w:val="28"/>
          <w:szCs w:val="28"/>
        </w:rPr>
      </w:pPr>
    </w:p>
    <w:p w:rsidR="00BE7E09" w:rsidRPr="00354984" w:rsidRDefault="00BE7E09" w:rsidP="00E73441">
      <w:pPr>
        <w:pStyle w:val="Heading1"/>
        <w:numPr>
          <w:ilvl w:val="0"/>
          <w:numId w:val="57"/>
        </w:numPr>
        <w:rPr>
          <w:rStyle w:val="FontStyle32"/>
          <w:i/>
          <w:sz w:val="32"/>
          <w:szCs w:val="32"/>
          <w:u w:val="single"/>
        </w:rPr>
      </w:pPr>
      <w:bookmarkStart w:id="6" w:name="_Toc500605358"/>
      <w:r w:rsidRPr="00354984">
        <w:rPr>
          <w:rStyle w:val="FontStyle32"/>
          <w:i/>
          <w:sz w:val="32"/>
          <w:szCs w:val="32"/>
          <w:u w:val="single"/>
        </w:rPr>
        <w:t>Principalii indicatori tehnico-economici aferenti obiectivului de investitii</w:t>
      </w:r>
      <w:bookmarkEnd w:id="6"/>
    </w:p>
    <w:p w:rsidR="00BE7E09" w:rsidRPr="00796895" w:rsidRDefault="00BE7E09" w:rsidP="00BE7E09">
      <w:pPr>
        <w:rPr>
          <w:rFonts w:ascii="Calibri" w:hAnsi="Calibri" w:cs="Calibri"/>
          <w:sz w:val="28"/>
          <w:szCs w:val="28"/>
        </w:rPr>
      </w:pPr>
    </w:p>
    <w:p w:rsidR="00113055" w:rsidRPr="00354984" w:rsidRDefault="00113055" w:rsidP="00113055">
      <w:pPr>
        <w:pStyle w:val="ListParagraph"/>
        <w:numPr>
          <w:ilvl w:val="0"/>
          <w:numId w:val="56"/>
        </w:numPr>
        <w:spacing w:after="0" w:line="240" w:lineRule="auto"/>
        <w:contextualSpacing/>
        <w:jc w:val="left"/>
        <w:rPr>
          <w:rFonts w:ascii="Calibri" w:hAnsi="Calibri"/>
          <w:color w:val="000000"/>
          <w:sz w:val="28"/>
          <w:szCs w:val="28"/>
        </w:rPr>
      </w:pPr>
      <w:r w:rsidRPr="00354984">
        <w:rPr>
          <w:rFonts w:ascii="Calibri" w:hAnsi="Calibri"/>
          <w:color w:val="000000"/>
          <w:sz w:val="28"/>
          <w:szCs w:val="28"/>
        </w:rPr>
        <w:t xml:space="preserve">indicatori maximali </w:t>
      </w:r>
    </w:p>
    <w:p w:rsidR="00113055" w:rsidRPr="00354984" w:rsidRDefault="00113055" w:rsidP="00113055">
      <w:pPr>
        <w:pStyle w:val="Frspaiere3"/>
        <w:ind w:left="851" w:hanging="851"/>
        <w:rPr>
          <w:rStyle w:val="FontStyle145"/>
          <w:rFonts w:ascii="Calibri" w:hAnsi="Calibri" w:cs="Calibri"/>
          <w:i w:val="0"/>
          <w:sz w:val="28"/>
          <w:szCs w:val="28"/>
        </w:rPr>
      </w:pP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Valoarea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totala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(INV),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inclusiv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TVA </w:t>
      </w:r>
      <w:proofErr w:type="gramStart"/>
      <w:r w:rsidRPr="00354984">
        <w:rPr>
          <w:rStyle w:val="FontStyle145"/>
          <w:rFonts w:ascii="Calibri" w:hAnsi="Calibri" w:cs="Calibri"/>
          <w:sz w:val="28"/>
          <w:szCs w:val="28"/>
        </w:rPr>
        <w:t>( lei</w:t>
      </w:r>
      <w:proofErr w:type="gram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/ Euro )</w:t>
      </w:r>
    </w:p>
    <w:p w:rsidR="001C5F29" w:rsidRDefault="001C5F29" w:rsidP="001C5F29">
      <w:pPr>
        <w:pStyle w:val="Style10"/>
        <w:widowControl/>
        <w:ind w:firstLine="360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Investitia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– 3.053.342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,17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LEI / 656.350,42 Euro (INV)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TVA, la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cursul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euro de 1€ = 4,6520 LEI. 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din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care:</w:t>
      </w:r>
    </w:p>
    <w:p w:rsidR="001C5F29" w:rsidRDefault="001C5F29" w:rsidP="001C5F29">
      <w:pPr>
        <w:pStyle w:val="Style10"/>
        <w:widowControl/>
        <w:ind w:firstLine="360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- </w:t>
      </w:r>
      <w:proofErr w:type="spellStart"/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constructii-montaj</w:t>
      </w:r>
      <w:proofErr w:type="spellEnd"/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2.439.229,43  LEI / 524.339,95 Euro (C+M)</w:t>
      </w:r>
    </w:p>
    <w:p w:rsidR="00113055" w:rsidRPr="00354984" w:rsidRDefault="00113055" w:rsidP="00113055">
      <w:pPr>
        <w:pStyle w:val="Style10"/>
        <w:widowControl/>
        <w:ind w:firstLine="360"/>
        <w:jc w:val="left"/>
        <w:rPr>
          <w:rStyle w:val="FontStyle147"/>
          <w:rFonts w:ascii="Calibri" w:hAnsi="Calibri" w:cs="Calibri"/>
          <w:sz w:val="28"/>
          <w:szCs w:val="28"/>
        </w:rPr>
      </w:pPr>
    </w:p>
    <w:p w:rsidR="00113055" w:rsidRPr="00354984" w:rsidRDefault="00113055" w:rsidP="00113055">
      <w:pPr>
        <w:pStyle w:val="ListParagraph"/>
        <w:numPr>
          <w:ilvl w:val="0"/>
          <w:numId w:val="56"/>
        </w:numPr>
        <w:spacing w:after="0" w:line="240" w:lineRule="auto"/>
        <w:contextualSpacing/>
        <w:jc w:val="left"/>
        <w:rPr>
          <w:rFonts w:ascii="Calibri" w:hAnsi="Calibri"/>
          <w:color w:val="000000"/>
          <w:sz w:val="28"/>
          <w:szCs w:val="28"/>
        </w:rPr>
      </w:pPr>
      <w:r w:rsidRPr="00354984">
        <w:rPr>
          <w:rFonts w:ascii="Calibri" w:hAnsi="Calibri"/>
          <w:color w:val="000000"/>
          <w:sz w:val="28"/>
          <w:szCs w:val="28"/>
        </w:rPr>
        <w:t xml:space="preserve">indicatori minimali </w:t>
      </w: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93"/>
        <w:gridCol w:w="4707"/>
      </w:tblGrid>
      <w:tr w:rsidR="00113055" w:rsidRPr="003237B8" w:rsidTr="0097213C">
        <w:trPr>
          <w:trHeight w:val="270"/>
        </w:trPr>
        <w:tc>
          <w:tcPr>
            <w:tcW w:w="4693" w:type="dxa"/>
            <w:shd w:val="clear" w:color="auto" w:fill="D5DCE4"/>
            <w:noWrap/>
          </w:tcPr>
          <w:p w:rsidR="00113055" w:rsidRPr="00113055" w:rsidRDefault="00113055" w:rsidP="0097213C">
            <w:pPr>
              <w:pStyle w:val="ListParagraph"/>
              <w:numPr>
                <w:ilvl w:val="0"/>
                <w:numId w:val="0"/>
              </w:numPr>
              <w:spacing w:before="40" w:after="40"/>
              <w:ind w:left="720"/>
              <w:rPr>
                <w:rFonts w:ascii="Calibri" w:hAnsi="Calibri"/>
                <w:b/>
                <w:bCs/>
                <w:szCs w:val="24"/>
              </w:rPr>
            </w:pPr>
            <w:r w:rsidRPr="00113055">
              <w:rPr>
                <w:rFonts w:ascii="Calibri" w:hAnsi="Calibri"/>
                <w:b/>
                <w:bCs/>
                <w:szCs w:val="24"/>
              </w:rPr>
              <w:t>Indicator de realizare (de output)</w:t>
            </w:r>
          </w:p>
        </w:tc>
        <w:tc>
          <w:tcPr>
            <w:tcW w:w="4707" w:type="dxa"/>
            <w:shd w:val="clear" w:color="auto" w:fill="D5DCE4"/>
          </w:tcPr>
          <w:p w:rsidR="00113055" w:rsidRPr="00113055" w:rsidRDefault="00113055" w:rsidP="0097213C">
            <w:pPr>
              <w:spacing w:before="40" w:after="40"/>
              <w:jc w:val="center"/>
              <w:rPr>
                <w:rFonts w:ascii="Calibri" w:hAnsi="Calibri"/>
                <w:b/>
                <w:bCs/>
                <w:szCs w:val="24"/>
                <w:lang w:eastAsia="ro-RO"/>
              </w:rPr>
            </w:pPr>
            <w:proofErr w:type="spellStart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>Valoarea</w:t>
            </w:r>
            <w:proofErr w:type="spellEnd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>indicatorului</w:t>
            </w:r>
            <w:proofErr w:type="spellEnd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 xml:space="preserve"> la  </w:t>
            </w:r>
            <w:proofErr w:type="spellStart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>finalul</w:t>
            </w:r>
            <w:proofErr w:type="spellEnd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>implementării</w:t>
            </w:r>
            <w:proofErr w:type="spellEnd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>proiectului</w:t>
            </w:r>
            <w:proofErr w:type="spellEnd"/>
            <w:r w:rsidRPr="00113055">
              <w:rPr>
                <w:rFonts w:ascii="Calibri" w:hAnsi="Calibri"/>
                <w:b/>
                <w:bCs/>
                <w:szCs w:val="24"/>
                <w:lang w:eastAsia="ro-RO"/>
              </w:rPr>
              <w:t xml:space="preserve"> (de output)</w:t>
            </w:r>
          </w:p>
        </w:tc>
      </w:tr>
      <w:tr w:rsidR="001C5F29" w:rsidRPr="003237B8" w:rsidTr="0097213C">
        <w:trPr>
          <w:trHeight w:val="270"/>
        </w:trPr>
        <w:tc>
          <w:tcPr>
            <w:tcW w:w="4693" w:type="dxa"/>
            <w:noWrap/>
          </w:tcPr>
          <w:p w:rsidR="001C5F29" w:rsidRPr="00113055" w:rsidRDefault="001C5F29" w:rsidP="001C5F29">
            <w:pPr>
              <w:spacing w:before="40" w:after="40"/>
              <w:rPr>
                <w:rFonts w:ascii="Calibri" w:hAnsi="Calibri"/>
                <w:szCs w:val="24"/>
                <w:lang w:eastAsia="ro-RO"/>
              </w:rPr>
            </w:pPr>
            <w:proofErr w:type="spellStart"/>
            <w:r w:rsidRPr="00113055">
              <w:rPr>
                <w:rFonts w:ascii="Calibri" w:hAnsi="Calibri"/>
                <w:szCs w:val="24"/>
              </w:rPr>
              <w:t>Scăderea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consumului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anual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gramStart"/>
            <w:r w:rsidRPr="00113055">
              <w:rPr>
                <w:rFonts w:ascii="Calibri" w:hAnsi="Calibri"/>
                <w:szCs w:val="24"/>
              </w:rPr>
              <w:t xml:space="preserve">de </w:t>
            </w:r>
            <w:proofErr w:type="spellStart"/>
            <w:r w:rsidRPr="00113055">
              <w:rPr>
                <w:rFonts w:ascii="Calibri" w:hAnsi="Calibri"/>
                <w:szCs w:val="24"/>
              </w:rPr>
              <w:t>energie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primară</w:t>
            </w:r>
            <w:proofErr w:type="spellEnd"/>
            <w:r w:rsidRPr="00113055">
              <w:rPr>
                <w:rStyle w:val="EndnoteReference"/>
                <w:rFonts w:ascii="Calibri" w:hAnsi="Calibri"/>
                <w:szCs w:val="24"/>
              </w:rPr>
              <w:endnoteReference w:id="1"/>
            </w:r>
            <w:proofErr w:type="gram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în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iluminat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public (</w:t>
            </w:r>
            <w:proofErr w:type="spellStart"/>
            <w:r w:rsidRPr="00113055">
              <w:rPr>
                <w:rFonts w:ascii="Calibri" w:hAnsi="Calibri"/>
                <w:szCs w:val="24"/>
              </w:rPr>
              <w:t>kwh</w:t>
            </w:r>
            <w:proofErr w:type="spellEnd"/>
            <w:r w:rsidRPr="00113055">
              <w:rPr>
                <w:rFonts w:ascii="Calibri" w:hAnsi="Calibri"/>
                <w:szCs w:val="24"/>
              </w:rPr>
              <w:t>/an)</w:t>
            </w:r>
          </w:p>
        </w:tc>
        <w:tc>
          <w:tcPr>
            <w:tcW w:w="4707" w:type="dxa"/>
          </w:tcPr>
          <w:p w:rsidR="001C5F29" w:rsidRDefault="001C5F29" w:rsidP="001C5F29">
            <w:pPr>
              <w:spacing w:before="40" w:after="40"/>
              <w:jc w:val="center"/>
              <w:rPr>
                <w:rFonts w:asciiTheme="minorHAnsi" w:hAnsiTheme="minorHAnsi"/>
                <w:b/>
                <w:bCs/>
                <w:szCs w:val="24"/>
                <w:lang w:val="en-US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86.906</w:t>
            </w:r>
          </w:p>
        </w:tc>
      </w:tr>
      <w:tr w:rsidR="001C5F29" w:rsidRPr="003237B8" w:rsidTr="0097213C">
        <w:trPr>
          <w:trHeight w:val="270"/>
        </w:trPr>
        <w:tc>
          <w:tcPr>
            <w:tcW w:w="4693" w:type="dxa"/>
            <w:noWrap/>
          </w:tcPr>
          <w:p w:rsidR="001C5F29" w:rsidRPr="00113055" w:rsidRDefault="001C5F29" w:rsidP="001C5F29">
            <w:pPr>
              <w:spacing w:before="40" w:after="40"/>
              <w:rPr>
                <w:rFonts w:ascii="Calibri" w:hAnsi="Calibri"/>
                <w:szCs w:val="24"/>
              </w:rPr>
            </w:pPr>
            <w:proofErr w:type="spellStart"/>
            <w:r w:rsidRPr="00113055">
              <w:rPr>
                <w:rFonts w:ascii="Calibri" w:hAnsi="Calibri"/>
                <w:szCs w:val="24"/>
              </w:rPr>
              <w:t>Scăderea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anuală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estimată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a </w:t>
            </w:r>
            <w:proofErr w:type="spellStart"/>
            <w:r w:rsidRPr="00113055">
              <w:rPr>
                <w:rFonts w:ascii="Calibri" w:hAnsi="Calibri"/>
                <w:szCs w:val="24"/>
              </w:rPr>
              <w:t>gazelor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cu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</w:t>
            </w:r>
            <w:proofErr w:type="spellStart"/>
            <w:r w:rsidRPr="00113055">
              <w:rPr>
                <w:rFonts w:ascii="Calibri" w:hAnsi="Calibri"/>
                <w:szCs w:val="24"/>
              </w:rPr>
              <w:t>efect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de </w:t>
            </w:r>
            <w:proofErr w:type="spellStart"/>
            <w:r w:rsidRPr="00113055">
              <w:rPr>
                <w:rFonts w:ascii="Calibri" w:hAnsi="Calibri"/>
                <w:szCs w:val="24"/>
              </w:rPr>
              <w:t>seră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(</w:t>
            </w:r>
            <w:proofErr w:type="spellStart"/>
            <w:r w:rsidRPr="00113055">
              <w:rPr>
                <w:rFonts w:ascii="Calibri" w:hAnsi="Calibri"/>
                <w:szCs w:val="24"/>
              </w:rPr>
              <w:t>echiv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. </w:t>
            </w:r>
            <w:proofErr w:type="spellStart"/>
            <w:r w:rsidRPr="00113055">
              <w:rPr>
                <w:rFonts w:ascii="Calibri" w:hAnsi="Calibri"/>
                <w:szCs w:val="24"/>
              </w:rPr>
              <w:t>tone</w:t>
            </w:r>
            <w:proofErr w:type="spellEnd"/>
            <w:r w:rsidRPr="00113055">
              <w:rPr>
                <w:rFonts w:ascii="Calibri" w:hAnsi="Calibri"/>
                <w:szCs w:val="24"/>
              </w:rPr>
              <w:t xml:space="preserve"> de CO2)</w:t>
            </w:r>
          </w:p>
        </w:tc>
        <w:tc>
          <w:tcPr>
            <w:tcW w:w="4707" w:type="dxa"/>
          </w:tcPr>
          <w:p w:rsidR="001C5F29" w:rsidRDefault="001C5F29" w:rsidP="001C5F29">
            <w:pPr>
              <w:spacing w:before="40" w:after="4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25</w:t>
            </w:r>
          </w:p>
        </w:tc>
      </w:tr>
    </w:tbl>
    <w:p w:rsidR="00113055" w:rsidRDefault="00113055" w:rsidP="00113055">
      <w:pPr>
        <w:rPr>
          <w:rStyle w:val="FontStyle101"/>
          <w:rFonts w:ascii="Calibri" w:eastAsia="Arial Unicode MS" w:hAnsi="Calibri" w:cs="Calibri"/>
          <w:szCs w:val="24"/>
        </w:rPr>
      </w:pPr>
    </w:p>
    <w:tbl>
      <w:tblPr>
        <w:tblW w:w="940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3"/>
        <w:gridCol w:w="4707"/>
      </w:tblGrid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b/>
                <w:bCs/>
                <w:szCs w:val="24"/>
                <w:lang w:val="en-US"/>
              </w:rPr>
            </w:pPr>
            <w:r>
              <w:rPr>
                <w:rStyle w:val="FontStyle101"/>
                <w:rFonts w:asciiTheme="minorHAnsi" w:hAnsiTheme="minorHAnsi" w:cs="Calibri"/>
                <w:szCs w:val="24"/>
              </w:rPr>
              <w:br w:type="page"/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Indicator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proiect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(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suplimentari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în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func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>ț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ie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 de ce se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realizează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prin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proiect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5DCE4"/>
            <w:vAlign w:val="center"/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>Valoarea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>indicatorului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 xml:space="preserve"> la 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>finalul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>implementării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>proiectului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  <w:lang w:eastAsia="ro-RO"/>
              </w:rPr>
              <w:t xml:space="preserve"> (de output)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Lungime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sistem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/>
                <w:szCs w:val="24"/>
              </w:rPr>
              <w:t xml:space="preserve">de </w:t>
            </w:r>
            <w:proofErr w:type="spellStart"/>
            <w:r>
              <w:rPr>
                <w:rFonts w:asciiTheme="minorHAnsi" w:hAnsiTheme="minorHAnsi"/>
                <w:szCs w:val="24"/>
              </w:rPr>
              <w:t>iluminat</w:t>
            </w:r>
            <w:proofErr w:type="spellEnd"/>
            <w:proofErr w:type="gramEnd"/>
            <w:r>
              <w:rPr>
                <w:rFonts w:asciiTheme="minorHAnsi" w:hAnsiTheme="minorHAnsi"/>
                <w:szCs w:val="24"/>
              </w:rPr>
              <w:t xml:space="preserve"> public </w:t>
            </w:r>
            <w:proofErr w:type="spellStart"/>
            <w:r>
              <w:rPr>
                <w:rFonts w:asciiTheme="minorHAnsi" w:hAnsiTheme="minorHAnsi"/>
                <w:szCs w:val="24"/>
              </w:rPr>
              <w:t>creat</w:t>
            </w:r>
            <w:proofErr w:type="spellEnd"/>
            <w:r>
              <w:rPr>
                <w:rFonts w:asciiTheme="minorHAnsi" w:hAnsiTheme="minorHAnsi"/>
                <w:szCs w:val="24"/>
              </w:rPr>
              <w:t>/</w:t>
            </w:r>
            <w:proofErr w:type="spellStart"/>
            <w:r>
              <w:rPr>
                <w:rFonts w:asciiTheme="minorHAnsi" w:hAnsiTheme="minorHAnsi"/>
                <w:szCs w:val="24"/>
              </w:rPr>
              <w:t>modernizat</w:t>
            </w:r>
            <w:proofErr w:type="spellEnd"/>
            <w:r>
              <w:rPr>
                <w:rFonts w:asciiTheme="minorHAnsi" w:hAnsiTheme="minorHAnsi"/>
                <w:szCs w:val="24"/>
              </w:rPr>
              <w:t>/</w:t>
            </w:r>
            <w:proofErr w:type="spellStart"/>
            <w:r>
              <w:rPr>
                <w:rFonts w:asciiTheme="minorHAnsi" w:hAnsiTheme="minorHAnsi"/>
                <w:szCs w:val="24"/>
              </w:rPr>
              <w:t>extins</w:t>
            </w:r>
            <w:proofErr w:type="spellEnd"/>
            <w:r>
              <w:rPr>
                <w:rFonts w:asciiTheme="minorHAnsi" w:hAnsiTheme="minorHAnsi"/>
                <w:szCs w:val="24"/>
              </w:rPr>
              <w:t>/</w:t>
            </w:r>
            <w:proofErr w:type="spellStart"/>
            <w:r>
              <w:rPr>
                <w:rFonts w:asciiTheme="minorHAnsi" w:hAnsiTheme="minorHAnsi"/>
                <w:szCs w:val="24"/>
              </w:rPr>
              <w:t>reîntregit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(ml)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szCs w:val="24"/>
                <w:lang w:eastAsia="ro-RO"/>
              </w:rPr>
            </w:pPr>
            <w:r>
              <w:rPr>
                <w:rFonts w:asciiTheme="minorHAnsi" w:hAnsiTheme="minorHAnsi"/>
                <w:szCs w:val="24"/>
                <w:lang w:eastAsia="ro-RO"/>
              </w:rPr>
              <w:t>9,00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Surse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/>
                <w:szCs w:val="24"/>
              </w:rPr>
              <w:t xml:space="preserve">de </w:t>
            </w:r>
            <w:proofErr w:type="spellStart"/>
            <w:r>
              <w:rPr>
                <w:rFonts w:asciiTheme="minorHAnsi" w:hAnsiTheme="minorHAnsi"/>
                <w:szCs w:val="24"/>
              </w:rPr>
              <w:t>energie</w:t>
            </w:r>
            <w:proofErr w:type="spellEnd"/>
            <w:proofErr w:type="gram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regenerabila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utilizate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(nr.)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szCs w:val="24"/>
                <w:lang w:eastAsia="ro-RO"/>
              </w:rPr>
            </w:pPr>
            <w:r>
              <w:rPr>
                <w:rFonts w:asciiTheme="minorHAnsi" w:hAnsiTheme="minorHAnsi"/>
                <w:szCs w:val="24"/>
                <w:lang w:eastAsia="ro-RO"/>
              </w:rPr>
              <w:t>13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Nivel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 xml:space="preserve">de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iluminare</w:t>
            </w:r>
            <w:proofErr w:type="spellEnd"/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mediu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(lx)</w:t>
            </w:r>
            <w:r>
              <w:rPr>
                <w:rStyle w:val="FootnoteReference"/>
                <w:rFonts w:asciiTheme="minorHAnsi" w:hAnsiTheme="minorHAnsi" w:cstheme="minorHAnsi"/>
                <w:szCs w:val="24"/>
              </w:rPr>
              <w:footnoteReference w:id="1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  <w:lang w:eastAsia="ro-RO"/>
              </w:rPr>
            </w:pPr>
            <w:r>
              <w:rPr>
                <w:rFonts w:asciiTheme="minorHAnsi" w:hAnsiTheme="minorHAnsi" w:cstheme="minorHAnsi"/>
                <w:szCs w:val="24"/>
                <w:lang w:eastAsia="ro-RO"/>
              </w:rPr>
              <w:t>P4 : 5,00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Nivel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luminan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ță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medie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menț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inută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minimă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(cd/m</w:t>
            </w:r>
            <w:r>
              <w:rPr>
                <w:rFonts w:asciiTheme="minorHAnsi" w:hAnsiTheme="minorHAnsi" w:cstheme="minorHAnsi"/>
                <w:szCs w:val="24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)</w:t>
            </w:r>
            <w:r>
              <w:rPr>
                <w:rStyle w:val="FootnoteReference"/>
                <w:rFonts w:asciiTheme="minorHAnsi" w:hAnsiTheme="minorHAnsi" w:cstheme="minorHAnsi"/>
                <w:szCs w:val="24"/>
              </w:rPr>
              <w:footnoteReference w:id="2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  <w:lang w:eastAsia="ro-RO"/>
              </w:rPr>
            </w:pPr>
            <w:r>
              <w:rPr>
                <w:rFonts w:asciiTheme="minorHAnsi" w:hAnsiTheme="minorHAnsi" w:cstheme="minorHAnsi"/>
                <w:szCs w:val="24"/>
                <w:lang w:eastAsia="ro-RO"/>
              </w:rPr>
              <w:t>M5 : 0,50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  <w:lang w:eastAsia="ro-RO"/>
              </w:rPr>
            </w:pPr>
            <w:r>
              <w:rPr>
                <w:rFonts w:asciiTheme="minorHAnsi" w:hAnsiTheme="minorHAnsi" w:cstheme="minorHAnsi"/>
                <w:szCs w:val="24"/>
                <w:lang w:eastAsia="ro-RO"/>
              </w:rPr>
              <w:t>M6 : 0,30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Numărul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Cs w:val="24"/>
              </w:rPr>
              <w:t>corpuri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/>
                <w:szCs w:val="24"/>
              </w:rPr>
              <w:t xml:space="preserve">de </w:t>
            </w:r>
            <w:proofErr w:type="spellStart"/>
            <w:r>
              <w:rPr>
                <w:rFonts w:asciiTheme="minorHAnsi" w:hAnsiTheme="minorHAnsi"/>
                <w:szCs w:val="24"/>
              </w:rPr>
              <w:t>iluminat</w:t>
            </w:r>
            <w:proofErr w:type="spellEnd"/>
            <w:proofErr w:type="gram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instalate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prin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proiect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szCs w:val="24"/>
                <w:lang w:eastAsia="ro-RO"/>
              </w:rPr>
            </w:pPr>
            <w:r>
              <w:rPr>
                <w:rFonts w:asciiTheme="minorHAnsi" w:hAnsiTheme="minorHAnsi"/>
                <w:szCs w:val="24"/>
                <w:lang w:eastAsia="ro-RO"/>
              </w:rPr>
              <w:t>241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Numărul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Cs w:val="24"/>
              </w:rPr>
              <w:t>puncte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luminoase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controlate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prin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telegestiune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szCs w:val="24"/>
                <w:lang w:eastAsia="ro-RO"/>
              </w:rPr>
            </w:pPr>
            <w:r>
              <w:rPr>
                <w:rFonts w:asciiTheme="minorHAnsi" w:hAnsiTheme="minorHAnsi"/>
                <w:szCs w:val="24"/>
                <w:lang w:eastAsia="ro-RO"/>
              </w:rPr>
              <w:t>241</w:t>
            </w:r>
          </w:p>
        </w:tc>
      </w:tr>
      <w:tr w:rsidR="001C5F29" w:rsidTr="001C5F29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F29" w:rsidRDefault="001C5F29">
            <w:pPr>
              <w:spacing w:before="40" w:after="40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Numărul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Cs w:val="24"/>
              </w:rPr>
              <w:t>stâlpi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instala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ți </w:t>
            </w:r>
            <w:proofErr w:type="spellStart"/>
            <w:r>
              <w:rPr>
                <w:rFonts w:asciiTheme="minorHAnsi" w:hAnsiTheme="minorHAnsi"/>
                <w:szCs w:val="24"/>
              </w:rPr>
              <w:t>prin</w:t>
            </w:r>
            <w:proofErr w:type="spellEnd"/>
            <w:r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Cs w:val="24"/>
              </w:rPr>
              <w:t>proiect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5F29" w:rsidRDefault="001C5F29">
            <w:pPr>
              <w:spacing w:before="40" w:after="40"/>
              <w:jc w:val="center"/>
              <w:rPr>
                <w:rFonts w:asciiTheme="minorHAnsi" w:hAnsiTheme="minorHAnsi"/>
                <w:szCs w:val="24"/>
                <w:lang w:eastAsia="ro-RO"/>
              </w:rPr>
            </w:pPr>
            <w:r>
              <w:rPr>
                <w:rFonts w:asciiTheme="minorHAnsi" w:hAnsiTheme="minorHAnsi"/>
                <w:szCs w:val="24"/>
                <w:lang w:eastAsia="ro-RO"/>
              </w:rPr>
              <w:t>240</w:t>
            </w:r>
          </w:p>
        </w:tc>
      </w:tr>
    </w:tbl>
    <w:p w:rsidR="00113055" w:rsidRPr="00113055" w:rsidRDefault="00113055" w:rsidP="001C5F29">
      <w:pPr>
        <w:pStyle w:val="Frspaiere1"/>
        <w:rPr>
          <w:rStyle w:val="FontStyle145"/>
          <w:rFonts w:ascii="Calibri" w:hAnsi="Calibri" w:cs="Calibri"/>
          <w:i w:val="0"/>
          <w:sz w:val="24"/>
          <w:szCs w:val="24"/>
        </w:rPr>
      </w:pPr>
    </w:p>
    <w:p w:rsidR="00113055" w:rsidRPr="00354984" w:rsidRDefault="00113055" w:rsidP="00113055">
      <w:pPr>
        <w:pStyle w:val="Frspaiere1"/>
        <w:ind w:left="556"/>
        <w:rPr>
          <w:rStyle w:val="FontStyle145"/>
          <w:rFonts w:ascii="Calibri" w:hAnsi="Calibri" w:cs="Calibri"/>
          <w:i w:val="0"/>
          <w:sz w:val="28"/>
          <w:szCs w:val="28"/>
        </w:rPr>
      </w:pP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Capacit</w:t>
      </w:r>
      <w:r w:rsidRPr="00354984">
        <w:rPr>
          <w:rStyle w:val="FontStyle138"/>
          <w:rFonts w:ascii="Calibri" w:hAnsi="Calibri" w:cs="Calibri"/>
          <w:sz w:val="28"/>
          <w:szCs w:val="28"/>
        </w:rPr>
        <w:t>at</w:t>
      </w:r>
      <w:r w:rsidRPr="00354984">
        <w:rPr>
          <w:rStyle w:val="FontStyle145"/>
          <w:rFonts w:ascii="Calibri" w:hAnsi="Calibri" w:cs="Calibri"/>
          <w:sz w:val="28"/>
          <w:szCs w:val="28"/>
        </w:rPr>
        <w:t>i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(in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unit</w:t>
      </w:r>
      <w:r w:rsidRPr="00354984">
        <w:rPr>
          <w:rStyle w:val="FontStyle138"/>
          <w:rFonts w:ascii="Calibri" w:hAnsi="Calibri" w:cs="Calibri"/>
          <w:sz w:val="28"/>
          <w:szCs w:val="28"/>
        </w:rPr>
        <w:t>at</w:t>
      </w:r>
      <w:r w:rsidRPr="00354984">
        <w:rPr>
          <w:rStyle w:val="FontStyle145"/>
          <w:rFonts w:ascii="Calibri" w:hAnsi="Calibri" w:cs="Calibri"/>
          <w:sz w:val="28"/>
          <w:szCs w:val="28"/>
        </w:rPr>
        <w:t>i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fizice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si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valorice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>)</w:t>
      </w:r>
    </w:p>
    <w:p w:rsidR="001C5F29" w:rsidRDefault="001C5F29" w:rsidP="001C5F29">
      <w:pPr>
        <w:pStyle w:val="Style21"/>
        <w:widowControl/>
        <w:numPr>
          <w:ilvl w:val="0"/>
          <w:numId w:val="5"/>
        </w:numPr>
        <w:tabs>
          <w:tab w:val="left" w:pos="1440"/>
        </w:tabs>
        <w:ind w:firstLine="1418"/>
        <w:jc w:val="left"/>
        <w:rPr>
          <w:rStyle w:val="FontStyle139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9,00 km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retea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electrica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public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noua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>;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228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aparate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cu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surse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LED;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227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stalpi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metalici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6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cutii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distributie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public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puncte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aprindere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228 module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comanda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analizoare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parametrii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retea</w:t>
      </w:r>
      <w:proofErr w:type="spellEnd"/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2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cutii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zonale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comanda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1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statie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lucru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sistem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</w:p>
    <w:p w:rsidR="001C5F29" w:rsidRDefault="001C5F29" w:rsidP="001C5F29">
      <w:pPr>
        <w:pStyle w:val="Style21"/>
        <w:widowControl/>
        <w:numPr>
          <w:ilvl w:val="0"/>
          <w:numId w:val="3"/>
        </w:numPr>
        <w:tabs>
          <w:tab w:val="left" w:pos="1440"/>
        </w:tabs>
        <w:ind w:firstLine="1418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13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sisteme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fotovoltaice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compuse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din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stalpi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metalici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aparate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iluminat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LED, module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telegestiune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panouri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fotovoltaice</w:t>
      </w:r>
      <w:proofErr w:type="spellEnd"/>
    </w:p>
    <w:p w:rsidR="00113055" w:rsidRPr="00354984" w:rsidRDefault="00113055" w:rsidP="00E76A62">
      <w:pPr>
        <w:pStyle w:val="Style21"/>
        <w:widowControl/>
        <w:tabs>
          <w:tab w:val="left" w:pos="1440"/>
        </w:tabs>
        <w:jc w:val="left"/>
        <w:rPr>
          <w:rFonts w:ascii="Calibri" w:cs="Calibri"/>
          <w:color w:val="000000"/>
          <w:sz w:val="28"/>
          <w:szCs w:val="28"/>
        </w:rPr>
      </w:pPr>
    </w:p>
    <w:p w:rsidR="00113055" w:rsidRPr="00354984" w:rsidRDefault="00113055" w:rsidP="00113055">
      <w:pPr>
        <w:pStyle w:val="ListParagraph"/>
        <w:numPr>
          <w:ilvl w:val="0"/>
          <w:numId w:val="56"/>
        </w:numPr>
        <w:spacing w:after="0" w:line="240" w:lineRule="auto"/>
        <w:contextualSpacing/>
        <w:jc w:val="left"/>
        <w:rPr>
          <w:rFonts w:ascii="Calibri" w:hAnsi="Calibri"/>
          <w:color w:val="000000"/>
          <w:sz w:val="28"/>
          <w:szCs w:val="28"/>
        </w:rPr>
      </w:pPr>
      <w:r w:rsidRPr="00354984">
        <w:rPr>
          <w:rFonts w:ascii="Calibri" w:hAnsi="Calibri"/>
          <w:color w:val="000000"/>
          <w:sz w:val="28"/>
          <w:szCs w:val="28"/>
        </w:rPr>
        <w:t>indicatori financiari</w:t>
      </w:r>
    </w:p>
    <w:p w:rsidR="00113055" w:rsidRPr="00354984" w:rsidRDefault="00113055" w:rsidP="00113055">
      <w:pPr>
        <w:pStyle w:val="Style76"/>
        <w:widowControl/>
        <w:spacing w:line="240" w:lineRule="auto"/>
        <w:ind w:left="440" w:firstLine="0"/>
        <w:jc w:val="left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Costurile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socio-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economice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directe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indirecte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legate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faza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construc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>.</w:t>
      </w:r>
    </w:p>
    <w:p w:rsidR="00113055" w:rsidRPr="00354984" w:rsidRDefault="00113055" w:rsidP="00113055">
      <w:pPr>
        <w:pStyle w:val="Style76"/>
        <w:widowControl/>
        <w:spacing w:line="240" w:lineRule="auto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Sunt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reprezentate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valoarea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construc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ii+montaj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care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includ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investi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baz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lucr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ri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construc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aferente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organiz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rii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antier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amenaj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ri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pentru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protec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mediului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refacerea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cadrului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natural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dup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terminarea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lucr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rilor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>.</w:t>
      </w:r>
    </w:p>
    <w:p w:rsidR="00113055" w:rsidRPr="00354984" w:rsidRDefault="00113055" w:rsidP="00113055">
      <w:pPr>
        <w:pStyle w:val="Style54"/>
        <w:widowControl/>
        <w:ind w:left="440"/>
        <w:rPr>
          <w:rFonts w:ascii="Calibri" w:cs="Calibri"/>
          <w:sz w:val="28"/>
          <w:szCs w:val="28"/>
        </w:rPr>
      </w:pPr>
    </w:p>
    <w:p w:rsidR="00113055" w:rsidRPr="001C5F29" w:rsidRDefault="00113055" w:rsidP="00113055">
      <w:pPr>
        <w:pStyle w:val="Style54"/>
        <w:widowControl/>
        <w:ind w:left="440"/>
        <w:rPr>
          <w:rStyle w:val="FontStyle13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Valoarea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total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este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: </w:t>
      </w:r>
      <w:r w:rsidR="001C5F29" w:rsidRPr="001C5F29">
        <w:rPr>
          <w:rStyle w:val="FontStyle132"/>
          <w:rFonts w:asciiTheme="minorHAnsi" w:hAnsiTheme="minorHAnsi" w:cs="Calibri"/>
          <w:sz w:val="28"/>
          <w:szCs w:val="28"/>
        </w:rPr>
        <w:t>2.468.384</w:t>
      </w:r>
      <w:proofErr w:type="gramStart"/>
      <w:r w:rsidR="001C5F29" w:rsidRPr="001C5F29">
        <w:rPr>
          <w:rStyle w:val="FontStyle132"/>
          <w:rFonts w:asciiTheme="minorHAnsi" w:hAnsiTheme="minorHAnsi" w:cs="Calibri"/>
          <w:sz w:val="28"/>
          <w:szCs w:val="28"/>
        </w:rPr>
        <w:t>,42</w:t>
      </w:r>
      <w:proofErr w:type="gramEnd"/>
      <w:r w:rsidR="001C5F29" w:rsidRPr="001C5F29">
        <w:rPr>
          <w:rStyle w:val="FontStyle132"/>
          <w:rFonts w:asciiTheme="minorHAnsi" w:hAnsiTheme="minorHAnsi" w:cs="Calibri"/>
          <w:sz w:val="28"/>
          <w:szCs w:val="28"/>
        </w:rPr>
        <w:t xml:space="preserve"> lei (530.607,14 EURO</w:t>
      </w:r>
      <w:r w:rsidRPr="001C5F29">
        <w:rPr>
          <w:rStyle w:val="FontStyle132"/>
          <w:rFonts w:asciiTheme="minorHAnsi" w:hAnsiTheme="minorHAnsi" w:cs="Calibri"/>
          <w:sz w:val="28"/>
          <w:szCs w:val="28"/>
        </w:rPr>
        <w:t>)</w:t>
      </w:r>
      <w:r w:rsidRPr="001C5F29">
        <w:rPr>
          <w:rStyle w:val="FontStyle132"/>
          <w:rFonts w:ascii="Calibri" w:cs="Calibri"/>
          <w:sz w:val="28"/>
          <w:szCs w:val="28"/>
        </w:rPr>
        <w:t xml:space="preserve"> </w:t>
      </w:r>
      <w:proofErr w:type="spellStart"/>
      <w:r w:rsidRPr="001C5F29">
        <w:rPr>
          <w:rStyle w:val="FontStyle132"/>
          <w:rFonts w:ascii="Calibri" w:cs="Calibri"/>
          <w:sz w:val="28"/>
          <w:szCs w:val="28"/>
        </w:rPr>
        <w:t>inclusiv</w:t>
      </w:r>
      <w:proofErr w:type="spellEnd"/>
      <w:r w:rsidRPr="001C5F29">
        <w:rPr>
          <w:rStyle w:val="FontStyle132"/>
          <w:rFonts w:ascii="Calibri" w:cs="Calibri"/>
          <w:sz w:val="28"/>
          <w:szCs w:val="28"/>
        </w:rPr>
        <w:t xml:space="preserve"> TVA.</w:t>
      </w:r>
    </w:p>
    <w:p w:rsidR="00113055" w:rsidRPr="00354984" w:rsidRDefault="00113055" w:rsidP="00113055">
      <w:pPr>
        <w:pStyle w:val="Style15"/>
        <w:widowControl/>
        <w:spacing w:line="240" w:lineRule="auto"/>
        <w:ind w:left="440" w:firstLine="0"/>
        <w:rPr>
          <w:rFonts w:ascii="Calibri" w:cs="Calibri"/>
          <w:sz w:val="28"/>
          <w:szCs w:val="28"/>
        </w:rPr>
      </w:pPr>
    </w:p>
    <w:p w:rsidR="00113055" w:rsidRPr="00354984" w:rsidRDefault="00113055" w:rsidP="00113055">
      <w:pPr>
        <w:pStyle w:val="Style15"/>
        <w:widowControl/>
        <w:spacing w:line="240" w:lineRule="auto"/>
        <w:ind w:left="440" w:firstLine="0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Costurile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socio-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economice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directe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indirecte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legate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faza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operare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>.</w:t>
      </w:r>
    </w:p>
    <w:p w:rsidR="00113055" w:rsidRPr="00354984" w:rsidRDefault="00113055" w:rsidP="00113055">
      <w:pPr>
        <w:pStyle w:val="Style15"/>
        <w:widowControl/>
        <w:spacing w:line="240" w:lineRule="auto"/>
        <w:ind w:left="440" w:firstLine="0"/>
        <w:jc w:val="both"/>
        <w:rPr>
          <w:rFonts w:ascii="Calibri" w:cs="Calibri"/>
          <w:sz w:val="28"/>
          <w:szCs w:val="28"/>
        </w:rPr>
      </w:pPr>
    </w:p>
    <w:p w:rsidR="00113055" w:rsidRPr="00354984" w:rsidRDefault="00113055" w:rsidP="00113055">
      <w:pPr>
        <w:pStyle w:val="Style15"/>
        <w:widowControl/>
        <w:spacing w:line="240" w:lineRule="auto"/>
        <w:jc w:val="both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Sunt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reprezentate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suma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cheltuielilor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necesare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implement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rii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proiectului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reprezentand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cheltuieli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pentru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avize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acorduri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studii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proiectare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consultan</w:t>
      </w:r>
      <w:r w:rsidRPr="00354984">
        <w:rPr>
          <w:rStyle w:val="FontStyle133"/>
          <w:rFonts w:ascii="Calibri" w:cs="Calibri"/>
          <w:sz w:val="28"/>
          <w:szCs w:val="28"/>
        </w:rPr>
        <w:t>ta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asisten</w:t>
      </w:r>
      <w:r w:rsidRPr="00354984">
        <w:rPr>
          <w:rStyle w:val="FontStyle133"/>
          <w:rFonts w:ascii="Calibri" w:cs="Calibri"/>
          <w:sz w:val="28"/>
          <w:szCs w:val="28"/>
        </w:rPr>
        <w:t>ta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tehnic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comisioane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taxe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precum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cheltuieli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diverse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neprev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zute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>.</w:t>
      </w:r>
    </w:p>
    <w:p w:rsidR="00113055" w:rsidRPr="00354984" w:rsidRDefault="00113055" w:rsidP="00113055">
      <w:pPr>
        <w:pStyle w:val="Style77"/>
        <w:widowControl/>
        <w:spacing w:line="240" w:lineRule="auto"/>
        <w:ind w:left="440" w:firstLine="0"/>
        <w:rPr>
          <w:rStyle w:val="FontStyle142"/>
          <w:rFonts w:ascii="Calibri" w:cs="Calibri"/>
          <w:sz w:val="28"/>
          <w:szCs w:val="28"/>
        </w:rPr>
      </w:pPr>
    </w:p>
    <w:p w:rsidR="00113055" w:rsidRPr="00354984" w:rsidRDefault="00113055" w:rsidP="00113055">
      <w:pPr>
        <w:pStyle w:val="Style77"/>
        <w:widowControl/>
        <w:spacing w:line="240" w:lineRule="auto"/>
        <w:ind w:left="440" w:firstLine="0"/>
        <w:rPr>
          <w:rStyle w:val="FontStyle13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Valoarea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total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 </w:t>
      </w:r>
      <w:r w:rsidRPr="00354984">
        <w:rPr>
          <w:rStyle w:val="FontStyle142"/>
          <w:rFonts w:ascii="Calibri" w:cs="Calibri"/>
          <w:sz w:val="28"/>
          <w:szCs w:val="28"/>
        </w:rPr>
        <w:t xml:space="preserve">a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acestora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este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gramStart"/>
      <w:r w:rsidR="001C5F29" w:rsidRPr="001C5F29">
        <w:rPr>
          <w:rStyle w:val="FontStyle142"/>
          <w:rFonts w:asciiTheme="minorHAnsi" w:hAnsiTheme="minorHAnsi" w:cs="Calibri"/>
          <w:b/>
          <w:sz w:val="28"/>
          <w:szCs w:val="28"/>
        </w:rPr>
        <w:t>470.207,84</w:t>
      </w:r>
      <w:r w:rsidR="001C5F29" w:rsidRPr="001C5F29">
        <w:rPr>
          <w:rStyle w:val="FontStyle132"/>
          <w:rFonts w:asciiTheme="minorHAnsi" w:hAnsiTheme="minorHAnsi" w:cs="Calibri"/>
          <w:sz w:val="28"/>
          <w:szCs w:val="28"/>
        </w:rPr>
        <w:t xml:space="preserve">  lei</w:t>
      </w:r>
      <w:proofErr w:type="gramEnd"/>
      <w:r w:rsidR="001C5F29" w:rsidRPr="001C5F29">
        <w:rPr>
          <w:rStyle w:val="FontStyle132"/>
          <w:rFonts w:asciiTheme="minorHAnsi" w:hAnsiTheme="minorHAnsi" w:cs="Calibri"/>
          <w:sz w:val="28"/>
          <w:szCs w:val="28"/>
        </w:rPr>
        <w:t xml:space="preserve"> (101.076,49 EURO</w:t>
      </w:r>
      <w:r w:rsidRPr="00354984">
        <w:rPr>
          <w:rStyle w:val="FontStyle132"/>
          <w:rFonts w:ascii="Calibri" w:cs="Calibri"/>
          <w:sz w:val="28"/>
          <w:szCs w:val="28"/>
        </w:rPr>
        <w:t>) cu TVA.</w:t>
      </w:r>
    </w:p>
    <w:p w:rsidR="00113055" w:rsidRPr="00354984" w:rsidRDefault="00113055" w:rsidP="00113055">
      <w:pPr>
        <w:pStyle w:val="Style53"/>
        <w:widowControl/>
        <w:spacing w:line="240" w:lineRule="auto"/>
        <w:ind w:left="440" w:right="1075" w:firstLine="0"/>
        <w:rPr>
          <w:rFonts w:ascii="Calibri" w:cs="Calibri"/>
          <w:sz w:val="28"/>
          <w:szCs w:val="28"/>
        </w:rPr>
      </w:pPr>
    </w:p>
    <w:p w:rsidR="00113055" w:rsidRPr="00354984" w:rsidRDefault="00113055" w:rsidP="00113055">
      <w:pPr>
        <w:pStyle w:val="Style53"/>
        <w:widowControl/>
        <w:spacing w:line="240" w:lineRule="auto"/>
        <w:ind w:right="-21" w:firstLine="440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Presupozi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/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Ipoteze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cheie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avute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in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vedere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la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aprecierea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costurilor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beneficiilor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</w:p>
    <w:p w:rsidR="00113055" w:rsidRPr="00354984" w:rsidRDefault="00113055" w:rsidP="00113055">
      <w:pPr>
        <w:pStyle w:val="Style53"/>
        <w:widowControl/>
        <w:spacing w:line="240" w:lineRule="auto"/>
        <w:ind w:left="440" w:right="-21" w:firstLine="0"/>
        <w:rPr>
          <w:rStyle w:val="FontStyle142"/>
          <w:rFonts w:ascii="Calibri" w:cs="Calibri"/>
          <w:sz w:val="28"/>
          <w:szCs w:val="28"/>
        </w:rPr>
      </w:pPr>
      <w:r w:rsidRPr="00354984">
        <w:rPr>
          <w:rStyle w:val="FontStyle142"/>
          <w:rFonts w:ascii="Calibri" w:cs="Calibri"/>
          <w:sz w:val="28"/>
          <w:szCs w:val="28"/>
        </w:rPr>
        <w:t xml:space="preserve">Nu </w:t>
      </w:r>
      <w:proofErr w:type="spellStart"/>
      <w:proofErr w:type="gramStart"/>
      <w:r w:rsidRPr="00354984">
        <w:rPr>
          <w:rStyle w:val="FontStyle142"/>
          <w:rFonts w:ascii="Calibri" w:cs="Calibri"/>
          <w:sz w:val="28"/>
          <w:szCs w:val="28"/>
        </w:rPr>
        <w:t>este</w:t>
      </w:r>
      <w:proofErr w:type="spellEnd"/>
      <w:proofErr w:type="gram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cazul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>.</w:t>
      </w:r>
    </w:p>
    <w:p w:rsidR="00113055" w:rsidRPr="00354984" w:rsidRDefault="00113055" w:rsidP="00113055">
      <w:pPr>
        <w:pStyle w:val="Style53"/>
        <w:widowControl/>
        <w:spacing w:line="240" w:lineRule="auto"/>
        <w:ind w:left="440" w:right="-21" w:firstLine="0"/>
        <w:rPr>
          <w:rStyle w:val="FontStyle142"/>
          <w:rFonts w:ascii="Calibri" w:cs="Calibri"/>
          <w:sz w:val="28"/>
          <w:szCs w:val="28"/>
        </w:rPr>
      </w:pPr>
    </w:p>
    <w:p w:rsidR="00113055" w:rsidRPr="00354984" w:rsidRDefault="00113055" w:rsidP="00113055">
      <w:pPr>
        <w:pStyle w:val="Style15"/>
        <w:widowControl/>
        <w:spacing w:line="240" w:lineRule="auto"/>
        <w:ind w:firstLine="440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Evaluarea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global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 </w:t>
      </w:r>
      <w:r w:rsidRPr="00354984">
        <w:rPr>
          <w:rStyle w:val="FontStyle142"/>
          <w:rFonts w:ascii="Calibri" w:cs="Calibri"/>
          <w:sz w:val="28"/>
          <w:szCs w:val="28"/>
        </w:rPr>
        <w:t xml:space="preserve">a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costurilor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beneficiilor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socio-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economice</w:t>
      </w:r>
      <w:proofErr w:type="spellEnd"/>
    </w:p>
    <w:p w:rsidR="00113055" w:rsidRPr="00354984" w:rsidRDefault="00113055" w:rsidP="00113055">
      <w:pPr>
        <w:pStyle w:val="Style15"/>
        <w:widowControl/>
        <w:spacing w:line="240" w:lineRule="auto"/>
        <w:ind w:left="440" w:firstLine="0"/>
        <w:rPr>
          <w:rStyle w:val="FontStyle142"/>
          <w:rFonts w:ascii="Calibri" w:cs="Calibri"/>
          <w:sz w:val="28"/>
          <w:szCs w:val="28"/>
        </w:rPr>
      </w:pPr>
    </w:p>
    <w:p w:rsidR="00113055" w:rsidRPr="00354984" w:rsidRDefault="00113055" w:rsidP="00113055">
      <w:pPr>
        <w:pStyle w:val="Style76"/>
        <w:widowControl/>
        <w:spacing w:line="240" w:lineRule="auto"/>
        <w:rPr>
          <w:rStyle w:val="FontStyle142"/>
          <w:rFonts w:ascii="Calibri" w:cs="Calibri"/>
          <w:sz w:val="28"/>
          <w:szCs w:val="28"/>
        </w:rPr>
      </w:pP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Pentru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cele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mai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multe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proiecte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publice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investitii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in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infrastructura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analiza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financiara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nu are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rezultate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pozitive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deoarece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pentru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serviciile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prestate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nu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se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percepe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tax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proofErr w:type="spellEnd"/>
      <w:r w:rsidRPr="00354984">
        <w:rPr>
          <w:rStyle w:val="FontStyle133"/>
          <w:rFonts w:ascii="Calibri" w:cs="Calibri"/>
          <w:sz w:val="28"/>
          <w:szCs w:val="28"/>
        </w:rPr>
        <w:t xml:space="preserve">.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Importante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pentru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execu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ia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lucr</w:t>
      </w:r>
      <w:r w:rsidRPr="00354984">
        <w:rPr>
          <w:rStyle w:val="FontStyle133"/>
          <w:rFonts w:ascii="Calibri" w:cs="Calibri"/>
          <w:sz w:val="28"/>
          <w:szCs w:val="28"/>
        </w:rPr>
        <w:t>a</w:t>
      </w:r>
      <w:r w:rsidRPr="00354984">
        <w:rPr>
          <w:rStyle w:val="FontStyle142"/>
          <w:rFonts w:ascii="Calibri" w:cs="Calibri"/>
          <w:sz w:val="28"/>
          <w:szCs w:val="28"/>
        </w:rPr>
        <w:t>rii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sunt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beneficiile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sociale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33"/>
          <w:rFonts w:ascii="Calibri" w:cs="Calibri"/>
          <w:sz w:val="28"/>
          <w:szCs w:val="28"/>
        </w:rPr>
        <w:t>s</w:t>
      </w:r>
      <w:r w:rsidRPr="00354984">
        <w:rPr>
          <w:rStyle w:val="FontStyle142"/>
          <w:rFonts w:ascii="Calibri" w:cs="Calibri"/>
          <w:sz w:val="28"/>
          <w:szCs w:val="28"/>
        </w:rPr>
        <w:t>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mediu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,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justificand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astfel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finan</w:t>
      </w:r>
      <w:r w:rsidRPr="00354984">
        <w:rPr>
          <w:rStyle w:val="FontStyle133"/>
          <w:rFonts w:ascii="Calibri" w:cs="Calibri"/>
          <w:sz w:val="28"/>
          <w:szCs w:val="28"/>
        </w:rPr>
        <w:t>t</w:t>
      </w:r>
      <w:r w:rsidRPr="00354984">
        <w:rPr>
          <w:rStyle w:val="FontStyle142"/>
          <w:rFonts w:ascii="Calibri" w:cs="Calibri"/>
          <w:sz w:val="28"/>
          <w:szCs w:val="28"/>
        </w:rPr>
        <w:t>area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2"/>
          <w:rFonts w:ascii="Calibri" w:cs="Calibri"/>
          <w:sz w:val="28"/>
          <w:szCs w:val="28"/>
        </w:rPr>
        <w:t>proiectului</w:t>
      </w:r>
      <w:proofErr w:type="spellEnd"/>
      <w:r w:rsidRPr="00354984">
        <w:rPr>
          <w:rStyle w:val="FontStyle142"/>
          <w:rFonts w:ascii="Calibri" w:cs="Calibri"/>
          <w:sz w:val="28"/>
          <w:szCs w:val="28"/>
        </w:rPr>
        <w:t>.</w:t>
      </w:r>
    </w:p>
    <w:p w:rsidR="00113055" w:rsidRPr="00354984" w:rsidRDefault="00113055" w:rsidP="00113055">
      <w:pPr>
        <w:contextualSpacing/>
        <w:rPr>
          <w:rFonts w:ascii="Calibri" w:hAnsi="Calibri" w:cs="Calibri"/>
          <w:color w:val="FF0000"/>
          <w:sz w:val="28"/>
          <w:szCs w:val="28"/>
          <w:highlight w:val="yellow"/>
        </w:rPr>
      </w:pPr>
    </w:p>
    <w:p w:rsidR="00113055" w:rsidRPr="00354984" w:rsidRDefault="00113055" w:rsidP="00113055">
      <w:pPr>
        <w:pStyle w:val="ListParagraph"/>
        <w:numPr>
          <w:ilvl w:val="0"/>
          <w:numId w:val="56"/>
        </w:numPr>
        <w:spacing w:after="0" w:line="240" w:lineRule="auto"/>
        <w:contextualSpacing/>
        <w:jc w:val="left"/>
        <w:rPr>
          <w:rFonts w:ascii="Calibri" w:hAnsi="Calibri"/>
          <w:color w:val="000000"/>
          <w:sz w:val="28"/>
          <w:szCs w:val="28"/>
        </w:rPr>
      </w:pPr>
      <w:r w:rsidRPr="00354984">
        <w:rPr>
          <w:rFonts w:ascii="Calibri" w:hAnsi="Calibri"/>
          <w:color w:val="000000"/>
          <w:sz w:val="28"/>
          <w:szCs w:val="28"/>
        </w:rPr>
        <w:t xml:space="preserve">durata estimata de executie: </w:t>
      </w:r>
    </w:p>
    <w:p w:rsidR="00113055" w:rsidRPr="00354984" w:rsidRDefault="00113055" w:rsidP="00113055">
      <w:pPr>
        <w:pStyle w:val="Frspaiere3"/>
        <w:ind w:left="720"/>
        <w:rPr>
          <w:rStyle w:val="FontStyle145"/>
          <w:rFonts w:ascii="Calibri" w:hAnsi="Calibri" w:cs="Calibri"/>
          <w:i w:val="0"/>
          <w:sz w:val="28"/>
          <w:szCs w:val="28"/>
        </w:rPr>
      </w:pP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Durata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de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realizare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(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luni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>)</w:t>
      </w:r>
    </w:p>
    <w:p w:rsidR="00113055" w:rsidRPr="00354984" w:rsidRDefault="00113055" w:rsidP="00113055">
      <w:pPr>
        <w:pStyle w:val="Frspaiere3"/>
        <w:ind w:left="720"/>
        <w:rPr>
          <w:rStyle w:val="FontStyle145"/>
          <w:rFonts w:ascii="Calibri" w:hAnsi="Calibri" w:cs="Calibri"/>
          <w:i w:val="0"/>
          <w:sz w:val="28"/>
          <w:szCs w:val="28"/>
        </w:rPr>
      </w:pPr>
    </w:p>
    <w:p w:rsidR="00113055" w:rsidRPr="00354984" w:rsidRDefault="00113055" w:rsidP="00113055">
      <w:pPr>
        <w:pStyle w:val="Style10"/>
        <w:widowControl/>
        <w:ind w:left="720"/>
        <w:jc w:val="left"/>
        <w:rPr>
          <w:rStyle w:val="FontStyle137"/>
          <w:rFonts w:ascii="Calibri" w:hAnsi="Calibri" w:cs="Calibri"/>
          <w:sz w:val="28"/>
          <w:szCs w:val="28"/>
        </w:rPr>
      </w:pPr>
      <w:proofErr w:type="spellStart"/>
      <w:r w:rsidRPr="00354984">
        <w:rPr>
          <w:rStyle w:val="FontStyle147"/>
          <w:rFonts w:ascii="Calibri" w:hAnsi="Calibri" w:cs="Calibri"/>
          <w:sz w:val="28"/>
          <w:szCs w:val="28"/>
        </w:rPr>
        <w:t>Dura</w:t>
      </w:r>
      <w:r w:rsidR="00927EE6">
        <w:rPr>
          <w:rStyle w:val="FontStyle147"/>
          <w:rFonts w:ascii="Calibri" w:hAnsi="Calibri" w:cs="Calibri"/>
          <w:sz w:val="28"/>
          <w:szCs w:val="28"/>
        </w:rPr>
        <w:t>ta</w:t>
      </w:r>
      <w:proofErr w:type="spellEnd"/>
      <w:r w:rsidR="00927EE6">
        <w:rPr>
          <w:rStyle w:val="FontStyle147"/>
          <w:rFonts w:ascii="Calibri" w:hAnsi="Calibri" w:cs="Calibri"/>
          <w:sz w:val="28"/>
          <w:szCs w:val="28"/>
        </w:rPr>
        <w:t xml:space="preserve"> de </w:t>
      </w:r>
      <w:proofErr w:type="spellStart"/>
      <w:r w:rsidR="00927EE6">
        <w:rPr>
          <w:rStyle w:val="FontStyle147"/>
          <w:rFonts w:ascii="Calibri" w:hAnsi="Calibri" w:cs="Calibri"/>
          <w:sz w:val="28"/>
          <w:szCs w:val="28"/>
        </w:rPr>
        <w:t>realizare</w:t>
      </w:r>
      <w:proofErr w:type="spellEnd"/>
      <w:r w:rsidR="00927EE6">
        <w:rPr>
          <w:rStyle w:val="FontStyle147"/>
          <w:rFonts w:ascii="Calibri" w:hAnsi="Calibri" w:cs="Calibri"/>
          <w:sz w:val="28"/>
          <w:szCs w:val="28"/>
        </w:rPr>
        <w:t xml:space="preserve"> </w:t>
      </w:r>
      <w:proofErr w:type="gramStart"/>
      <w:r w:rsidR="00927EE6">
        <w:rPr>
          <w:rStyle w:val="FontStyle147"/>
          <w:rFonts w:ascii="Calibri" w:hAnsi="Calibri" w:cs="Calibri"/>
          <w:sz w:val="28"/>
          <w:szCs w:val="28"/>
        </w:rPr>
        <w:t>a</w:t>
      </w:r>
      <w:proofErr w:type="gramEnd"/>
      <w:r w:rsidR="00927EE6">
        <w:rPr>
          <w:rStyle w:val="FontStyle147"/>
          <w:rFonts w:ascii="Calibri" w:hAnsi="Calibri" w:cs="Calibri"/>
          <w:sz w:val="28"/>
          <w:szCs w:val="28"/>
        </w:rPr>
        <w:t xml:space="preserve"> </w:t>
      </w:r>
      <w:proofErr w:type="spellStart"/>
      <w:r w:rsidR="00927EE6">
        <w:rPr>
          <w:rStyle w:val="FontStyle147"/>
          <w:rFonts w:ascii="Calibri" w:hAnsi="Calibri" w:cs="Calibri"/>
          <w:sz w:val="28"/>
          <w:szCs w:val="28"/>
        </w:rPr>
        <w:t>investitiei</w:t>
      </w:r>
      <w:proofErr w:type="spellEnd"/>
      <w:r w:rsidR="00927EE6">
        <w:rPr>
          <w:rStyle w:val="FontStyle147"/>
          <w:rFonts w:ascii="Calibri" w:hAnsi="Calibri" w:cs="Calibri"/>
          <w:sz w:val="28"/>
          <w:szCs w:val="28"/>
        </w:rPr>
        <w:t xml:space="preserve">: </w:t>
      </w:r>
      <w:r w:rsidR="00927EE6" w:rsidRPr="00927EE6">
        <w:rPr>
          <w:rStyle w:val="FontStyle147"/>
          <w:rFonts w:ascii="Calibri" w:hAnsi="Calibri" w:cs="Calibri"/>
          <w:b/>
          <w:sz w:val="28"/>
          <w:szCs w:val="28"/>
        </w:rPr>
        <w:t>18</w:t>
      </w:r>
      <w:r w:rsidRPr="00927EE6">
        <w:rPr>
          <w:rStyle w:val="FontStyle137"/>
          <w:rFonts w:ascii="Calibri" w:hAnsi="Calibri" w:cs="Calibri"/>
          <w:b w:val="0"/>
          <w:sz w:val="28"/>
          <w:szCs w:val="28"/>
        </w:rPr>
        <w:t xml:space="preserve"> </w:t>
      </w:r>
      <w:proofErr w:type="spellStart"/>
      <w:r w:rsidRPr="00354984">
        <w:rPr>
          <w:rStyle w:val="FontStyle137"/>
          <w:rFonts w:ascii="Calibri" w:hAnsi="Calibri" w:cs="Calibri"/>
          <w:sz w:val="28"/>
          <w:szCs w:val="28"/>
        </w:rPr>
        <w:t>luni</w:t>
      </w:r>
      <w:proofErr w:type="spellEnd"/>
    </w:p>
    <w:p w:rsidR="00354984" w:rsidRDefault="00354984" w:rsidP="00113055">
      <w:pPr>
        <w:pStyle w:val="Frspaiere3"/>
        <w:ind w:left="556"/>
        <w:rPr>
          <w:rStyle w:val="FontStyle145"/>
          <w:rFonts w:ascii="Calibri" w:hAnsi="Calibri" w:cs="Calibri"/>
          <w:sz w:val="28"/>
          <w:szCs w:val="28"/>
        </w:rPr>
      </w:pPr>
    </w:p>
    <w:p w:rsidR="00113055" w:rsidRPr="00354984" w:rsidRDefault="00113055" w:rsidP="00113055">
      <w:pPr>
        <w:pStyle w:val="Frspaiere3"/>
        <w:ind w:left="556"/>
        <w:rPr>
          <w:rStyle w:val="FontStyle145"/>
          <w:rFonts w:ascii="Calibri" w:hAnsi="Calibri" w:cs="Calibri"/>
          <w:i w:val="0"/>
          <w:sz w:val="28"/>
          <w:szCs w:val="28"/>
        </w:rPr>
      </w:pP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Esalonarea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</w:t>
      </w:r>
      <w:proofErr w:type="spellStart"/>
      <w:r w:rsidRPr="00354984">
        <w:rPr>
          <w:rStyle w:val="FontStyle145"/>
          <w:rFonts w:ascii="Calibri" w:hAnsi="Calibri" w:cs="Calibri"/>
          <w:sz w:val="28"/>
          <w:szCs w:val="28"/>
        </w:rPr>
        <w:t>investitiei</w:t>
      </w:r>
      <w:proofErr w:type="spellEnd"/>
      <w:r w:rsidRPr="00354984">
        <w:rPr>
          <w:rStyle w:val="FontStyle145"/>
          <w:rFonts w:ascii="Calibri" w:hAnsi="Calibri" w:cs="Calibri"/>
          <w:sz w:val="28"/>
          <w:szCs w:val="28"/>
        </w:rPr>
        <w:t xml:space="preserve"> (INV/C+M)</w:t>
      </w:r>
    </w:p>
    <w:p w:rsidR="00113055" w:rsidRPr="00A33725" w:rsidRDefault="00113055" w:rsidP="00113055">
      <w:pPr>
        <w:pStyle w:val="Style10"/>
        <w:widowControl/>
        <w:jc w:val="left"/>
        <w:rPr>
          <w:rStyle w:val="FontStyle147"/>
          <w:rFonts w:ascii="Calibri" w:hAnsi="Calibri" w:cs="Calibri"/>
          <w:sz w:val="28"/>
          <w:szCs w:val="28"/>
        </w:rPr>
      </w:pPr>
    </w:p>
    <w:p w:rsidR="001C5F29" w:rsidRDefault="001C5F29" w:rsidP="001C5F29">
      <w:pPr>
        <w:pStyle w:val="Style10"/>
        <w:widowControl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Anul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0: </w:t>
      </w:r>
      <w:r>
        <w:rPr>
          <w:rStyle w:val="FontStyle147"/>
          <w:rFonts w:asciiTheme="minorHAnsi" w:hAnsiTheme="minorHAnsi" w:cstheme="minorHAnsi"/>
          <w:color w:val="000000" w:themeColor="text1"/>
          <w:sz w:val="28"/>
          <w:szCs w:val="28"/>
        </w:rPr>
        <w:t>5</w:t>
      </w:r>
      <w:proofErr w:type="gramStart"/>
      <w:r>
        <w:rPr>
          <w:rStyle w:val="FontStyle147"/>
          <w:rFonts w:asciiTheme="minorHAnsi" w:hAnsiTheme="minorHAnsi" w:cstheme="minorHAnsi"/>
          <w:color w:val="000000" w:themeColor="text1"/>
          <w:sz w:val="28"/>
          <w:szCs w:val="28"/>
        </w:rPr>
        <w:t>,63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%,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reprezentand</w:t>
      </w:r>
      <w:proofErr w:type="spellEnd"/>
    </w:p>
    <w:p w:rsidR="001C5F29" w:rsidRDefault="001C5F29" w:rsidP="001C5F29">
      <w:pPr>
        <w:pStyle w:val="Style10"/>
        <w:widowControl/>
        <w:ind w:left="730" w:right="-21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INV / C+M: 171.840,16 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LEI ,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 / 0 lei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 </w:t>
      </w:r>
    </w:p>
    <w:p w:rsidR="001C5F29" w:rsidRDefault="001C5F29" w:rsidP="001C5F29">
      <w:pPr>
        <w:pStyle w:val="Style10"/>
        <w:widowControl/>
        <w:ind w:left="730" w:right="-21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>INV / C+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M  36.938,99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Euro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 / 0 Euro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</w:t>
      </w:r>
    </w:p>
    <w:p w:rsidR="001C5F29" w:rsidRDefault="001C5F29" w:rsidP="001C5F29">
      <w:pPr>
        <w:pStyle w:val="Style10"/>
        <w:widowControl/>
        <w:ind w:left="730" w:right="-21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</w:p>
    <w:p w:rsidR="001C5F29" w:rsidRDefault="001C5F29" w:rsidP="001C5F29">
      <w:pPr>
        <w:pStyle w:val="Style10"/>
        <w:widowControl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Anul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I: </w:t>
      </w:r>
      <w:r>
        <w:rPr>
          <w:rStyle w:val="FontStyle147"/>
          <w:rFonts w:asciiTheme="minorHAnsi" w:hAnsiTheme="minorHAnsi" w:cstheme="minorHAnsi"/>
          <w:color w:val="000000" w:themeColor="text1"/>
          <w:sz w:val="28"/>
          <w:szCs w:val="28"/>
        </w:rPr>
        <w:t>94.37</w:t>
      </w: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%,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reprezentand</w:t>
      </w:r>
      <w:proofErr w:type="spellEnd"/>
    </w:p>
    <w:p w:rsidR="001C5F29" w:rsidRDefault="001C5F29" w:rsidP="001C5F29">
      <w:pPr>
        <w:pStyle w:val="Style10"/>
        <w:widowControl/>
        <w:ind w:left="730" w:right="-21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>INV / C+M: 2.881.502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,00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LEI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 / 2.439.229,43 lei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 </w:t>
      </w:r>
    </w:p>
    <w:p w:rsidR="001C5F29" w:rsidRDefault="001C5F29" w:rsidP="001C5F29">
      <w:pPr>
        <w:pStyle w:val="Style10"/>
        <w:widowControl/>
        <w:ind w:left="730" w:right="-21"/>
        <w:jc w:val="left"/>
        <w:rPr>
          <w:rStyle w:val="FontStyle147"/>
          <w:rFonts w:asciiTheme="minorHAnsi" w:hAnsiTheme="minorHAnsi" w:cstheme="minorHAnsi"/>
          <w:sz w:val="28"/>
          <w:szCs w:val="28"/>
        </w:rPr>
      </w:pPr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INV / C+M     619.411,44 </w:t>
      </w:r>
      <w:proofErr w:type="gramStart"/>
      <w:r>
        <w:rPr>
          <w:rStyle w:val="FontStyle147"/>
          <w:rFonts w:asciiTheme="minorHAnsi" w:hAnsiTheme="minorHAnsi" w:cstheme="minorHAnsi"/>
          <w:sz w:val="28"/>
          <w:szCs w:val="28"/>
        </w:rPr>
        <w:t>Euro ,</w:t>
      </w:r>
      <w:proofErr w:type="gram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 / 524.339,95 Euro , </w:t>
      </w:r>
      <w:proofErr w:type="spellStart"/>
      <w:r>
        <w:rPr>
          <w:rStyle w:val="FontStyle147"/>
          <w:rFonts w:asciiTheme="minorHAnsi" w:hAnsiTheme="minorHAnsi" w:cstheme="minorHAnsi"/>
          <w:sz w:val="28"/>
          <w:szCs w:val="28"/>
        </w:rPr>
        <w:t>inclusiv</w:t>
      </w:r>
      <w:proofErr w:type="spellEnd"/>
      <w:r>
        <w:rPr>
          <w:rStyle w:val="FontStyle147"/>
          <w:rFonts w:asciiTheme="minorHAnsi" w:hAnsiTheme="minorHAnsi" w:cstheme="minorHAnsi"/>
          <w:sz w:val="28"/>
          <w:szCs w:val="28"/>
        </w:rPr>
        <w:t xml:space="preserve"> TVA</w:t>
      </w:r>
    </w:p>
    <w:p w:rsidR="00866573" w:rsidRDefault="00866573"/>
    <w:p w:rsidR="00113055" w:rsidRDefault="00113055"/>
    <w:p w:rsidR="00244726" w:rsidRDefault="00113055">
      <w:r>
        <w:br w:type="page"/>
      </w:r>
    </w:p>
    <w:tbl>
      <w:tblPr>
        <w:tblW w:w="9831" w:type="dxa"/>
        <w:tblInd w:w="-284" w:type="dxa"/>
        <w:tblLook w:val="04A0"/>
      </w:tblPr>
      <w:tblGrid>
        <w:gridCol w:w="528"/>
        <w:gridCol w:w="5245"/>
        <w:gridCol w:w="1457"/>
        <w:gridCol w:w="1217"/>
        <w:gridCol w:w="1384"/>
      </w:tblGrid>
      <w:tr w:rsidR="001C5F29" w:rsidTr="001C5F29">
        <w:trPr>
          <w:trHeight w:val="300"/>
        </w:trPr>
        <w:tc>
          <w:tcPr>
            <w:tcW w:w="9831" w:type="dxa"/>
            <w:gridSpan w:val="5"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lastRenderedPageBreak/>
              <w:t xml:space="preserve">DEVIZ GENERAL </w:t>
            </w:r>
          </w:p>
        </w:tc>
      </w:tr>
      <w:tr w:rsidR="001C5F29" w:rsidTr="001C5F29">
        <w:trPr>
          <w:trHeight w:val="410"/>
        </w:trPr>
        <w:tc>
          <w:tcPr>
            <w:tcW w:w="528" w:type="dxa"/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457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217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384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</w:tr>
      <w:tr w:rsidR="001C5F29" w:rsidTr="001C5F29">
        <w:trPr>
          <w:trHeight w:val="300"/>
        </w:trPr>
        <w:tc>
          <w:tcPr>
            <w:tcW w:w="9831" w:type="dxa"/>
            <w:gridSpan w:val="5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conform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H.G. 907/2016,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privind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necesare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realizării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obiectivului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1C5F29" w:rsidTr="001C5F29">
        <w:trPr>
          <w:trHeight w:val="300"/>
        </w:trPr>
        <w:tc>
          <w:tcPr>
            <w:tcW w:w="9831" w:type="dxa"/>
            <w:gridSpan w:val="5"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Reabilitare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extindere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iluminat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public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retea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stradala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Chilieni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si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Coseni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Municipiul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Cs w:val="24"/>
              </w:rPr>
              <w:t>Sfantu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Gheorghe</w:t>
            </w:r>
          </w:p>
        </w:tc>
      </w:tr>
      <w:tr w:rsidR="001C5F29" w:rsidTr="001C5F29">
        <w:trPr>
          <w:trHeight w:val="255"/>
        </w:trPr>
        <w:tc>
          <w:tcPr>
            <w:tcW w:w="9831" w:type="dxa"/>
            <w:gridSpan w:val="5"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24"/>
              </w:rPr>
              <w:t>SCENARIUL 1 - RECOMANDAT</w:t>
            </w:r>
          </w:p>
        </w:tc>
      </w:tr>
      <w:tr w:rsidR="001C5F29" w:rsidTr="001C5F29">
        <w:trPr>
          <w:trHeight w:val="300"/>
        </w:trPr>
        <w:tc>
          <w:tcPr>
            <w:tcW w:w="528" w:type="dxa"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i/>
                <w:iCs/>
                <w:szCs w:val="24"/>
              </w:rPr>
            </w:pPr>
          </w:p>
        </w:tc>
        <w:tc>
          <w:tcPr>
            <w:tcW w:w="7919" w:type="dxa"/>
            <w:gridSpan w:val="3"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Faza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proiectare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Studiu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fezabilitate</w:t>
            </w:r>
            <w:proofErr w:type="spellEnd"/>
          </w:p>
        </w:tc>
        <w:tc>
          <w:tcPr>
            <w:tcW w:w="1384" w:type="dxa"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C5F29" w:rsidTr="001C5F29">
        <w:trPr>
          <w:trHeight w:val="255"/>
        </w:trPr>
        <w:tc>
          <w:tcPr>
            <w:tcW w:w="528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457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217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384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</w:tr>
      <w:tr w:rsidR="001C5F29" w:rsidTr="001C5F29">
        <w:trPr>
          <w:trHeight w:val="255"/>
        </w:trPr>
        <w:tc>
          <w:tcPr>
            <w:tcW w:w="528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Nr.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crt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Denumirea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capitolelor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subcapitolelor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</w:p>
        </w:tc>
        <w:tc>
          <w:tcPr>
            <w:tcW w:w="405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1C5F29" w:rsidTr="001C5F29">
        <w:trPr>
          <w:trHeight w:val="2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</w:tr>
      <w:tr w:rsidR="001C5F29" w:rsidTr="001C5F29">
        <w:trPr>
          <w:trHeight w:val="2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Valoare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fără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TVA)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TVA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Valoare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inclusiv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TVA)</w:t>
            </w:r>
          </w:p>
        </w:tc>
      </w:tr>
      <w:tr w:rsidR="001C5F29" w:rsidTr="001C5F29">
        <w:trPr>
          <w:trHeight w:val="2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</w:tr>
      <w:tr w:rsidR="001C5F29" w:rsidTr="001C5F29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lei</w:t>
            </w:r>
          </w:p>
        </w:tc>
        <w:tc>
          <w:tcPr>
            <w:tcW w:w="12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lei</w:t>
            </w:r>
          </w:p>
        </w:tc>
        <w:tc>
          <w:tcPr>
            <w:tcW w:w="13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lei</w:t>
            </w:r>
          </w:p>
        </w:tc>
      </w:tr>
      <w:tr w:rsidR="001C5F29" w:rsidTr="001C5F29">
        <w:trPr>
          <w:trHeight w:val="270"/>
        </w:trPr>
        <w:tc>
          <w:tcPr>
            <w:tcW w:w="528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1C5F29" w:rsidTr="001C5F29">
        <w:trPr>
          <w:trHeight w:val="27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PARTEA  I-a</w:t>
            </w:r>
          </w:p>
        </w:tc>
      </w:tr>
      <w:tr w:rsidR="001C5F29" w:rsidTr="001C5F29">
        <w:trPr>
          <w:trHeight w:val="26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CAPITOLUL  1</w:t>
            </w:r>
          </w:p>
        </w:tc>
      </w:tr>
      <w:tr w:rsidR="001C5F29" w:rsidTr="001C5F29">
        <w:trPr>
          <w:trHeight w:val="27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obţinerea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amenajarea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terenului</w:t>
            </w:r>
            <w:proofErr w:type="spellEnd"/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Obţinerea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terenului</w:t>
            </w:r>
            <w:proofErr w:type="spellEnd"/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1C5F29" w:rsidTr="001C5F29">
        <w:trPr>
          <w:trHeight w:val="25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Amenajarea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terenului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12,097.84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2,298.59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14,396.43</w:t>
            </w:r>
          </w:p>
        </w:tc>
      </w:tr>
      <w:tr w:rsidR="001C5F29" w:rsidTr="001C5F29">
        <w:trPr>
          <w:trHeight w:val="54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Amenajări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protecţia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mediului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aducere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0"/>
              </w:rPr>
              <w:t>starea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iniţială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33,106.42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6,290.22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39,396.64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relocarea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</w:rPr>
              <w:t>protec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utilită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ilor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2,280.00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14,280.00</w:t>
            </w:r>
          </w:p>
        </w:tc>
      </w:tr>
      <w:tr w:rsidR="001C5F29" w:rsidTr="001C5F29">
        <w:trPr>
          <w:trHeight w:val="28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Capitol 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57,204.26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10,868.81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68,073.07</w:t>
            </w:r>
          </w:p>
        </w:tc>
      </w:tr>
      <w:tr w:rsidR="001C5F29" w:rsidTr="001C5F29">
        <w:trPr>
          <w:trHeight w:val="285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CAPITOLUL  2</w:t>
            </w:r>
          </w:p>
        </w:tc>
      </w:tr>
      <w:tr w:rsidR="001C5F29" w:rsidTr="001C5F29">
        <w:trPr>
          <w:trHeight w:val="30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asigurarea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utilităţilor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necesare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obiectivului</w:t>
            </w:r>
            <w:proofErr w:type="spellEnd"/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Alimentare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energie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electrica</w:t>
            </w:r>
            <w:proofErr w:type="spellEnd"/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8,500.00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1,615.01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10,115.01</w:t>
            </w:r>
          </w:p>
        </w:tc>
      </w:tr>
      <w:tr w:rsidR="001C5F29" w:rsidTr="001C5F29">
        <w:trPr>
          <w:trHeight w:val="31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Capitol 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8,500.00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1,615.01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10,115.01</w:t>
            </w:r>
          </w:p>
        </w:tc>
      </w:tr>
      <w:tr w:rsidR="001C5F29" w:rsidTr="001C5F29">
        <w:trPr>
          <w:trHeight w:val="315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CAPITOLUL  3</w:t>
            </w:r>
          </w:p>
        </w:tc>
      </w:tr>
      <w:tr w:rsidR="001C5F29" w:rsidTr="001C5F29">
        <w:trPr>
          <w:trHeight w:val="27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proiectare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asistenţă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tehnică</w:t>
            </w:r>
            <w:proofErr w:type="spellEnd"/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Studii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21,000.00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3,990.00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24,990.00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3.1.1. </w:t>
            </w:r>
            <w:proofErr w:type="spellStart"/>
            <w:r>
              <w:rPr>
                <w:rFonts w:ascii="Arial" w:hAnsi="Arial" w:cs="Arial"/>
                <w:sz w:val="20"/>
              </w:rPr>
              <w:t>Studii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teren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</w:rPr>
              <w:t>topografic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sz w:val="20"/>
              </w:rPr>
              <w:t>geotehnic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21,000.00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3,990.00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24,990.00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3.1.2. </w:t>
            </w:r>
            <w:proofErr w:type="spellStart"/>
            <w:r>
              <w:rPr>
                <w:rFonts w:ascii="Arial" w:hAnsi="Arial" w:cs="Arial"/>
                <w:sz w:val="20"/>
              </w:rPr>
              <w:t>Raport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privind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impactul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asupra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mediului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3.1.3. </w:t>
            </w:r>
            <w:proofErr w:type="spellStart"/>
            <w:r>
              <w:rPr>
                <w:rFonts w:ascii="Arial" w:hAnsi="Arial" w:cs="Arial"/>
                <w:sz w:val="20"/>
              </w:rPr>
              <w:t>Alte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studii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specifice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52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Documentații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suport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și taxe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ob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inerea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avize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acorduri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autoriza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ții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6,000.00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6,000.00</w:t>
            </w:r>
          </w:p>
        </w:tc>
      </w:tr>
      <w:tr w:rsidR="001C5F29" w:rsidTr="001C5F29">
        <w:trPr>
          <w:trHeight w:val="28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Expertizare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tehnică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Certificarea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performan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ei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energetice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auditul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energetic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al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clădirilor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950.00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5,950.00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Proiectare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92,470.00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17,569.30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110,039.30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3.5.1. </w:t>
            </w:r>
            <w:proofErr w:type="spellStart"/>
            <w:r>
              <w:rPr>
                <w:rFonts w:ascii="Arial" w:hAnsi="Arial" w:cs="Arial"/>
                <w:sz w:val="20"/>
              </w:rPr>
              <w:t>Temă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proiectare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3.5.2. </w:t>
            </w:r>
            <w:proofErr w:type="spellStart"/>
            <w:r>
              <w:rPr>
                <w:rFonts w:ascii="Arial" w:hAnsi="Arial" w:cs="Arial"/>
                <w:sz w:val="20"/>
              </w:rPr>
              <w:t>Studiu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prefezabilitate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25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3.5.3. </w:t>
            </w:r>
            <w:proofErr w:type="spellStart"/>
            <w:r>
              <w:rPr>
                <w:rFonts w:ascii="Arial" w:hAnsi="Arial" w:cs="Arial"/>
                <w:sz w:val="20"/>
              </w:rPr>
              <w:t>Studiu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fezabilitate</w:t>
            </w:r>
            <w:proofErr w:type="spellEnd"/>
            <w:r>
              <w:rPr>
                <w:rFonts w:ascii="Arial" w:hAnsi="Arial" w:cs="Arial"/>
                <w:sz w:val="20"/>
              </w:rPr>
              <w:t>/documentaț</w:t>
            </w:r>
            <w:proofErr w:type="spellStart"/>
            <w:r>
              <w:rPr>
                <w:rFonts w:ascii="Arial" w:hAnsi="Arial" w:cs="Arial"/>
                <w:sz w:val="20"/>
              </w:rPr>
              <w:t>ie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avizare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</w:rPr>
              <w:t>lucrărilor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interven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ții și </w:t>
            </w:r>
            <w:proofErr w:type="spellStart"/>
            <w:r>
              <w:rPr>
                <w:rFonts w:ascii="Arial" w:hAnsi="Arial" w:cs="Arial"/>
                <w:sz w:val="20"/>
              </w:rPr>
              <w:t>deviz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general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47,470.00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9,019.30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56,489.30</w:t>
            </w:r>
          </w:p>
        </w:tc>
      </w:tr>
      <w:tr w:rsidR="001C5F29" w:rsidTr="001C5F29">
        <w:trPr>
          <w:trHeight w:val="60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3.5.4. Documentaț</w:t>
            </w:r>
            <w:proofErr w:type="spellStart"/>
            <w:r>
              <w:rPr>
                <w:rFonts w:ascii="Arial" w:hAnsi="Arial" w:cs="Arial"/>
                <w:sz w:val="20"/>
              </w:rPr>
              <w:t>iile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tehnice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necesare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în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vederea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ob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inerii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avizelor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</w:rPr>
              <w:t>acordurilor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</w:rPr>
              <w:t>autoriza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iilor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1,045.00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6,545.00</w:t>
            </w:r>
          </w:p>
        </w:tc>
      </w:tr>
      <w:tr w:rsidR="001C5F29" w:rsidTr="001C5F29">
        <w:trPr>
          <w:trHeight w:val="52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3.5.5. </w:t>
            </w:r>
            <w:proofErr w:type="spellStart"/>
            <w:r>
              <w:rPr>
                <w:rFonts w:ascii="Arial" w:hAnsi="Arial" w:cs="Arial"/>
                <w:sz w:val="20"/>
              </w:rPr>
              <w:t>Verificarea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tehnică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calitate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proiectului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tehnic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și a </w:t>
            </w:r>
            <w:proofErr w:type="spellStart"/>
            <w:r>
              <w:rPr>
                <w:rFonts w:ascii="Arial" w:hAnsi="Arial" w:cs="Arial"/>
                <w:sz w:val="20"/>
              </w:rPr>
              <w:t>detaliilor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execu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1,045.00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6,545.00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3.5.6. </w:t>
            </w:r>
            <w:proofErr w:type="spellStart"/>
            <w:r>
              <w:rPr>
                <w:rFonts w:ascii="Arial" w:hAnsi="Arial" w:cs="Arial"/>
                <w:sz w:val="20"/>
              </w:rPr>
              <w:t>Proiect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tehnic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sz w:val="20"/>
              </w:rPr>
              <w:t>detalii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execu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ie</w:t>
            </w:r>
            <w:proofErr w:type="spellEnd"/>
            <w:proofErr w:type="gram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6,460.00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40,460.00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3.6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Organizarea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procedurilor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achiziţie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publică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Consultanţă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48,403.36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9,196.64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57,600.00</w:t>
            </w:r>
          </w:p>
        </w:tc>
      </w:tr>
      <w:tr w:rsidR="001C5F29" w:rsidTr="001C5F29">
        <w:trPr>
          <w:trHeight w:val="30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3.7.1. </w:t>
            </w:r>
            <w:proofErr w:type="spellStart"/>
            <w:r>
              <w:rPr>
                <w:rFonts w:ascii="Arial" w:hAnsi="Arial" w:cs="Arial"/>
                <w:sz w:val="20"/>
              </w:rPr>
              <w:t>Managementul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proiect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obiectul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>de investiții</w:t>
            </w:r>
            <w:proofErr w:type="gram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7,600.00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47,600.00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3.7.1.1. </w:t>
            </w:r>
            <w:proofErr w:type="spellStart"/>
            <w:r>
              <w:rPr>
                <w:rFonts w:ascii="Arial" w:hAnsi="Arial" w:cs="Arial"/>
                <w:sz w:val="20"/>
              </w:rPr>
              <w:t>Consultanta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0"/>
              </w:rPr>
              <w:t>elaborarea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cererii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finantare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3,800.00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23,800.00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3.7.1.2 </w:t>
            </w:r>
            <w:proofErr w:type="spellStart"/>
            <w:r>
              <w:rPr>
                <w:rFonts w:ascii="Arial" w:hAnsi="Arial" w:cs="Arial"/>
                <w:sz w:val="20"/>
              </w:rPr>
              <w:t>Managementul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proiect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3,800.00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23,800.00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3.7.2. </w:t>
            </w:r>
            <w:proofErr w:type="spellStart"/>
            <w:r>
              <w:rPr>
                <w:rFonts w:ascii="Arial" w:hAnsi="Arial" w:cs="Arial"/>
                <w:sz w:val="20"/>
              </w:rPr>
              <w:t>Auditul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financiar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8,403.36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1,596.64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10,000.00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Asistenţă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tehnică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28,000.00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5,320.00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33,320.00</w:t>
            </w:r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3.8.1. </w:t>
            </w:r>
            <w:proofErr w:type="spellStart"/>
            <w:r>
              <w:rPr>
                <w:rFonts w:ascii="Arial" w:hAnsi="Arial" w:cs="Arial"/>
                <w:sz w:val="20"/>
              </w:rPr>
              <w:t>Asisten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ță </w:t>
            </w:r>
            <w:proofErr w:type="spellStart"/>
            <w:r>
              <w:rPr>
                <w:rFonts w:ascii="Arial" w:hAnsi="Arial" w:cs="Arial"/>
                <w:sz w:val="20"/>
              </w:rPr>
              <w:t>tehnică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partea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proiectantului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8,000.00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1,520.00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9,520.00</w:t>
            </w:r>
          </w:p>
        </w:tc>
      </w:tr>
      <w:tr w:rsidR="001C5F29" w:rsidTr="001C5F29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3.8.1.1. </w:t>
            </w:r>
            <w:proofErr w:type="spellStart"/>
            <w:r>
              <w:rPr>
                <w:rFonts w:ascii="Arial" w:hAnsi="Arial" w:cs="Arial"/>
                <w:sz w:val="20"/>
              </w:rPr>
              <w:t>Pe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perioada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execu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ie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</w:rPr>
              <w:t>lucrărilor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5,000.00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950.00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5,950.00</w:t>
            </w:r>
          </w:p>
        </w:tc>
      </w:tr>
      <w:tr w:rsidR="001C5F29" w:rsidTr="001C5F29">
        <w:trPr>
          <w:trHeight w:val="750"/>
        </w:trPr>
        <w:tc>
          <w:tcPr>
            <w:tcW w:w="52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3.8.1.2.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participarea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proiectantului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0"/>
              </w:rPr>
              <w:t>fazele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incluse </w:t>
            </w:r>
            <w:proofErr w:type="spellStart"/>
            <w:r>
              <w:rPr>
                <w:rFonts w:ascii="Arial" w:hAnsi="Arial" w:cs="Arial"/>
                <w:sz w:val="20"/>
              </w:rPr>
              <w:t>în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programul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control al </w:t>
            </w:r>
            <w:proofErr w:type="spellStart"/>
            <w:r>
              <w:rPr>
                <w:rFonts w:ascii="Arial" w:hAnsi="Arial" w:cs="Arial"/>
                <w:sz w:val="20"/>
              </w:rPr>
              <w:t>lucrărilor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execu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ie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avizat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către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Inspectoratul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Stat </w:t>
            </w:r>
            <w:proofErr w:type="spellStart"/>
            <w:r>
              <w:rPr>
                <w:rFonts w:ascii="Arial" w:hAnsi="Arial" w:cs="Arial"/>
                <w:sz w:val="20"/>
              </w:rPr>
              <w:t>în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Construc</w:t>
            </w:r>
            <w:proofErr w:type="spellEnd"/>
            <w:r>
              <w:rPr>
                <w:rFonts w:ascii="Arial" w:hAnsi="Arial" w:cs="Arial"/>
                <w:sz w:val="20"/>
              </w:rPr>
              <w:t>ții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3,570.00</w:t>
            </w:r>
          </w:p>
        </w:tc>
      </w:tr>
      <w:tr w:rsidR="001C5F29" w:rsidTr="001C5F29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3.8.2. </w:t>
            </w:r>
            <w:proofErr w:type="spellStart"/>
            <w:r>
              <w:rPr>
                <w:rFonts w:ascii="Arial" w:hAnsi="Arial" w:cs="Arial"/>
                <w:sz w:val="20"/>
              </w:rPr>
              <w:t>Dirigen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ș</w:t>
            </w:r>
            <w:proofErr w:type="spellStart"/>
            <w:r>
              <w:rPr>
                <w:rFonts w:ascii="Arial" w:hAnsi="Arial" w:cs="Arial"/>
                <w:sz w:val="20"/>
              </w:rPr>
              <w:t>antier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3,800.00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23,800.00</w:t>
            </w:r>
          </w:p>
        </w:tc>
      </w:tr>
      <w:tr w:rsidR="001C5F29" w:rsidTr="001C5F29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Capitol 3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200,873.36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37,025.94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237,899.30</w:t>
            </w:r>
          </w:p>
        </w:tc>
      </w:tr>
      <w:tr w:rsidR="001C5F29" w:rsidTr="001C5F29">
        <w:trPr>
          <w:trHeight w:val="26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CAPITOLUL  4</w:t>
            </w:r>
          </w:p>
        </w:tc>
      </w:tr>
      <w:tr w:rsidR="001C5F29" w:rsidTr="001C5F29">
        <w:trPr>
          <w:trHeight w:val="30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investiţia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bază</w:t>
            </w:r>
            <w:proofErr w:type="spellEnd"/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Construcţii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instalaţii</w:t>
            </w:r>
            <w:proofErr w:type="spellEnd"/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proofErr w:type="gramStart"/>
            <w:r>
              <w:rPr>
                <w:rFonts w:ascii="Arial" w:hAnsi="Arial" w:cs="Arial"/>
                <w:sz w:val="20"/>
              </w:rPr>
              <w:t>,957,172.61</w:t>
            </w:r>
            <w:proofErr w:type="gramEnd"/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371,862.80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proofErr w:type="gramStart"/>
            <w:r>
              <w:rPr>
                <w:rFonts w:ascii="Arial" w:hAnsi="Arial" w:cs="Arial"/>
                <w:sz w:val="20"/>
              </w:rPr>
              <w:t>,329,035.41</w:t>
            </w:r>
            <w:proofErr w:type="gramEnd"/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Montaj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utilaje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echipamente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tehnologice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sz w:val="20"/>
              </w:rPr>
              <w:t>func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ionale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Utilaje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echipamente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tehnologice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funcţionale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care </w:t>
            </w:r>
            <w:proofErr w:type="spellStart"/>
            <w:r>
              <w:rPr>
                <w:rFonts w:ascii="Arial" w:hAnsi="Arial" w:cs="Arial"/>
                <w:sz w:val="20"/>
              </w:rPr>
              <w:t>necesită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montaj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50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Utilaje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echipamente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tehnologice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funcţionale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care nu </w:t>
            </w:r>
            <w:proofErr w:type="spellStart"/>
            <w:r>
              <w:rPr>
                <w:rFonts w:ascii="Arial" w:hAnsi="Arial" w:cs="Arial"/>
                <w:sz w:val="20"/>
              </w:rPr>
              <w:t>necesită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montaj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echipamente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transport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Dotări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2,470.00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15,470.00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4.6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Active </w:t>
            </w:r>
            <w:proofErr w:type="spellStart"/>
            <w:r>
              <w:rPr>
                <w:rFonts w:ascii="Arial" w:hAnsi="Arial" w:cs="Arial"/>
                <w:sz w:val="20"/>
              </w:rPr>
              <w:t>necorporale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6,080.00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38,080.00</w:t>
            </w:r>
          </w:p>
        </w:tc>
      </w:tr>
      <w:tr w:rsidR="001C5F29" w:rsidTr="001C5F29">
        <w:trPr>
          <w:trHeight w:val="270"/>
        </w:trPr>
        <w:tc>
          <w:tcPr>
            <w:tcW w:w="5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Capitol 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,002,172.61</w:t>
            </w:r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380,412.80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,382,585.41</w:t>
            </w:r>
            <w:proofErr w:type="gramEnd"/>
          </w:p>
        </w:tc>
      </w:tr>
      <w:tr w:rsidR="001C5F29" w:rsidTr="001C5F29">
        <w:trPr>
          <w:trHeight w:val="26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CAPITOLUL  5</w:t>
            </w:r>
          </w:p>
        </w:tc>
      </w:tr>
      <w:tr w:rsidR="001C5F29" w:rsidTr="001C5F29">
        <w:trPr>
          <w:trHeight w:val="27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Alte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Organizare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şantier</w:t>
            </w:r>
            <w:proofErr w:type="spellEnd"/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38,895.75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7,390.19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46,285.94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5.1.1. </w:t>
            </w:r>
            <w:proofErr w:type="spellStart"/>
            <w:r>
              <w:rPr>
                <w:rFonts w:ascii="Arial" w:hAnsi="Arial" w:cs="Arial"/>
                <w:sz w:val="20"/>
              </w:rPr>
              <w:t>Lucrări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construcţii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instalaţii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aferente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organizării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şantier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26,895.75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5,110.19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32,005.94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5.1.2. </w:t>
            </w:r>
            <w:proofErr w:type="spellStart"/>
            <w:r>
              <w:rPr>
                <w:rFonts w:ascii="Arial" w:hAnsi="Arial" w:cs="Arial"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conexe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organizării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şantierului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2,280.00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14,280.00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Comisioane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, taxe, cote,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costul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creditului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25,023.90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25,023.90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5.2.1. </w:t>
            </w:r>
            <w:proofErr w:type="spellStart"/>
            <w:r>
              <w:rPr>
                <w:rFonts w:ascii="Arial" w:hAnsi="Arial" w:cs="Arial"/>
                <w:sz w:val="20"/>
              </w:rPr>
              <w:t>Comisioanele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sz w:val="20"/>
              </w:rPr>
              <w:t>dobânzile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aferente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creditului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băncii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finan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atoare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5.2.2. Cota </w:t>
            </w:r>
            <w:proofErr w:type="spellStart"/>
            <w:r>
              <w:rPr>
                <w:rFonts w:ascii="Arial" w:hAnsi="Arial" w:cs="Arial"/>
                <w:sz w:val="20"/>
              </w:rPr>
              <w:t>aferentă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ISC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controlul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calită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ții </w:t>
            </w:r>
            <w:proofErr w:type="spellStart"/>
            <w:r>
              <w:rPr>
                <w:rFonts w:ascii="Arial" w:hAnsi="Arial" w:cs="Arial"/>
                <w:sz w:val="20"/>
              </w:rPr>
              <w:t>lucrărilor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construc</w:t>
            </w:r>
            <w:proofErr w:type="spellEnd"/>
            <w:r>
              <w:rPr>
                <w:rFonts w:ascii="Arial" w:hAnsi="Arial" w:cs="Arial"/>
                <w:sz w:val="20"/>
              </w:rPr>
              <w:t>ții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10,010.86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10,010.86</w:t>
            </w:r>
          </w:p>
        </w:tc>
      </w:tr>
      <w:tr w:rsidR="001C5F29" w:rsidTr="001C5F29">
        <w:trPr>
          <w:trHeight w:val="50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5.2.3. Cota </w:t>
            </w:r>
            <w:proofErr w:type="spellStart"/>
            <w:r>
              <w:rPr>
                <w:rFonts w:ascii="Arial" w:hAnsi="Arial" w:cs="Arial"/>
                <w:sz w:val="20"/>
              </w:rPr>
              <w:t>aferentă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ISC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controlul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statului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în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amenajarea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teritoriului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urbanism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autorizarea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lucrărilor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construc</w:t>
            </w:r>
            <w:proofErr w:type="spellEnd"/>
            <w:r>
              <w:rPr>
                <w:rFonts w:ascii="Arial" w:hAnsi="Arial" w:cs="Arial"/>
                <w:sz w:val="20"/>
              </w:rPr>
              <w:t>ții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2,002.17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2,002.17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5.2.4. Cota </w:t>
            </w:r>
            <w:proofErr w:type="spellStart"/>
            <w:r>
              <w:rPr>
                <w:rFonts w:ascii="Arial" w:hAnsi="Arial" w:cs="Arial"/>
                <w:sz w:val="20"/>
              </w:rPr>
              <w:t>aferentă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Casei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Sociale </w:t>
            </w:r>
            <w:proofErr w:type="gramStart"/>
            <w:r>
              <w:rPr>
                <w:rFonts w:ascii="Arial" w:hAnsi="Arial" w:cs="Arial"/>
                <w:sz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Constructorilor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- CSC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10,010.86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10,010.86</w:t>
            </w:r>
          </w:p>
        </w:tc>
      </w:tr>
      <w:tr w:rsidR="001C5F29" w:rsidTr="001C5F29">
        <w:trPr>
          <w:trHeight w:val="50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5.2.5. Taxe </w:t>
            </w:r>
            <w:proofErr w:type="spellStart"/>
            <w:r>
              <w:rPr>
                <w:rFonts w:ascii="Arial" w:hAnsi="Arial" w:cs="Arial"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acorduri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avize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conforme și </w:t>
            </w:r>
            <w:proofErr w:type="spellStart"/>
            <w:r>
              <w:rPr>
                <w:rFonts w:ascii="Arial" w:hAnsi="Arial" w:cs="Arial"/>
                <w:sz w:val="20"/>
              </w:rPr>
              <w:t>autoriza</w:t>
            </w:r>
            <w:proofErr w:type="spellEnd"/>
            <w:r>
              <w:rPr>
                <w:rFonts w:ascii="Arial" w:hAnsi="Arial" w:cs="Arial"/>
                <w:sz w:val="20"/>
              </w:rPr>
              <w:t>ț</w:t>
            </w:r>
            <w:proofErr w:type="spellStart"/>
            <w:r>
              <w:rPr>
                <w:rFonts w:ascii="Arial" w:hAnsi="Arial" w:cs="Arial"/>
                <w:sz w:val="20"/>
              </w:rPr>
              <w:t>ia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construire/</w:t>
            </w:r>
            <w:proofErr w:type="spellStart"/>
            <w:r>
              <w:rPr>
                <w:rFonts w:ascii="Arial" w:hAnsi="Arial" w:cs="Arial"/>
                <w:sz w:val="20"/>
              </w:rPr>
              <w:t>desfiin</w:t>
            </w:r>
            <w:proofErr w:type="spellEnd"/>
            <w:r>
              <w:rPr>
                <w:rFonts w:ascii="Arial" w:hAnsi="Arial" w:cs="Arial"/>
                <w:sz w:val="20"/>
              </w:rPr>
              <w:t>țare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3,000.00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diverse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neprevăzute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200,217.26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38,041.28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238,258.54</w:t>
            </w:r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5.4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informare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și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publicitate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8,400.00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1,596.00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9,996.00</w:t>
            </w:r>
          </w:p>
        </w:tc>
      </w:tr>
      <w:tr w:rsidR="001C5F29" w:rsidTr="001C5F29">
        <w:trPr>
          <w:trHeight w:val="270"/>
        </w:trPr>
        <w:tc>
          <w:tcPr>
            <w:tcW w:w="5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Capitol 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272,536.91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47,027.47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319,564.38</w:t>
            </w:r>
          </w:p>
        </w:tc>
      </w:tr>
      <w:tr w:rsidR="001C5F29" w:rsidTr="001C5F29">
        <w:trPr>
          <w:trHeight w:val="26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CAPITOLUL  6</w:t>
            </w:r>
          </w:p>
        </w:tc>
      </w:tr>
      <w:tr w:rsidR="001C5F29" w:rsidTr="001C5F29">
        <w:trPr>
          <w:trHeight w:val="270"/>
        </w:trPr>
        <w:tc>
          <w:tcPr>
            <w:tcW w:w="983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1C5F29" w:rsidRDefault="001C5F2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Cheltuieli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probe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tehnologice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teste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Pregătirea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personalului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exploatare</w:t>
            </w:r>
            <w:proofErr w:type="spellEnd"/>
            <w:proofErr w:type="gramEnd"/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4,500.00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855.00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5,355.00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Probe </w:t>
            </w:r>
            <w:proofErr w:type="spellStart"/>
            <w:r>
              <w:rPr>
                <w:rFonts w:ascii="Arial" w:hAnsi="Arial" w:cs="Arial"/>
                <w:sz w:val="20"/>
              </w:rPr>
              <w:t>tehnologice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teste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25,000.00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4,750.00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29,750.00</w:t>
            </w:r>
          </w:p>
        </w:tc>
      </w:tr>
      <w:tr w:rsidR="001C5F29" w:rsidTr="001C5F29">
        <w:trPr>
          <w:trHeight w:val="27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Capitol 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29,500.00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5,605.00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35,105.00</w:t>
            </w:r>
          </w:p>
        </w:tc>
      </w:tr>
      <w:tr w:rsidR="001C5F29" w:rsidTr="001C5F29">
        <w:trPr>
          <w:trHeight w:val="27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lastRenderedPageBreak/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1C5F29" w:rsidTr="001C5F29">
        <w:trPr>
          <w:trHeight w:val="27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GENERAL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,570,787.14</w:t>
            </w:r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482,555.03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,053,342.17</w:t>
            </w:r>
            <w:proofErr w:type="gramEnd"/>
          </w:p>
        </w:tc>
      </w:tr>
      <w:tr w:rsidR="001C5F29" w:rsidTr="001C5F29">
        <w:trPr>
          <w:trHeight w:val="290"/>
        </w:trPr>
        <w:tc>
          <w:tcPr>
            <w:tcW w:w="5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din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care: C + M </w:t>
            </w:r>
            <w:r>
              <w:rPr>
                <w:rFonts w:cs="Calibri"/>
                <w:color w:val="000000"/>
              </w:rPr>
              <w:t xml:space="preserve"> (Cap.1.2 + Cap.1.3 + Cap. 1.4 +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,049,772.62</w:t>
            </w:r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389,456.81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,439,229.43</w:t>
            </w:r>
            <w:proofErr w:type="gramEnd"/>
          </w:p>
        </w:tc>
      </w:tr>
      <w:tr w:rsidR="001C5F29" w:rsidTr="001C5F29">
        <w:trPr>
          <w:trHeight w:val="26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Cap.2 + Cap.4.1 + Cap.4.2 +Cap.5.1.1)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1C5F29" w:rsidTr="001C5F29">
        <w:trPr>
          <w:trHeight w:val="250"/>
        </w:trPr>
        <w:tc>
          <w:tcPr>
            <w:tcW w:w="528" w:type="dxa"/>
            <w:noWrap/>
            <w:vAlign w:val="bottom"/>
            <w:hideMark/>
          </w:tcPr>
          <w:p w:rsidR="001C5F29" w:rsidRDefault="001C5F29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457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217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  <w:tc>
          <w:tcPr>
            <w:tcW w:w="1384" w:type="dxa"/>
            <w:noWrap/>
            <w:vAlign w:val="bottom"/>
            <w:hideMark/>
          </w:tcPr>
          <w:p w:rsidR="001C5F29" w:rsidRDefault="001C5F29">
            <w:pPr>
              <w:rPr>
                <w:sz w:val="20"/>
                <w:lang w:val="ro-RO" w:eastAsia="ro-RO"/>
              </w:rPr>
            </w:pPr>
          </w:p>
        </w:tc>
      </w:tr>
      <w:tr w:rsidR="001C5F29" w:rsidTr="001C5F29">
        <w:trPr>
          <w:trHeight w:val="300"/>
        </w:trPr>
        <w:tc>
          <w:tcPr>
            <w:tcW w:w="8447" w:type="dxa"/>
            <w:gridSpan w:val="4"/>
            <w:noWrap/>
            <w:vAlign w:val="bottom"/>
            <w:hideMark/>
          </w:tcPr>
          <w:p w:rsidR="001C5F29" w:rsidRDefault="001C5F2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În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ț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uri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data de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iulie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2018 / 1 EURO =</w:t>
            </w:r>
          </w:p>
        </w:tc>
        <w:tc>
          <w:tcPr>
            <w:tcW w:w="1384" w:type="dxa"/>
            <w:noWrap/>
            <w:vAlign w:val="bottom"/>
            <w:hideMark/>
          </w:tcPr>
          <w:p w:rsidR="001C5F29" w:rsidRDefault="001C5F2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4.6520</w:t>
            </w:r>
          </w:p>
        </w:tc>
      </w:tr>
    </w:tbl>
    <w:p w:rsidR="00A33725" w:rsidRDefault="00A33725"/>
    <w:sectPr w:rsidR="00A33725" w:rsidSect="00866573">
      <w:headerReference w:type="default" r:id="rId10"/>
      <w:pgSz w:w="11909" w:h="16834" w:code="9"/>
      <w:pgMar w:top="1980" w:right="569" w:bottom="765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34D" w:rsidRDefault="00A4334D">
      <w:r>
        <w:separator/>
      </w:r>
    </w:p>
  </w:endnote>
  <w:endnote w:type="continuationSeparator" w:id="0">
    <w:p w:rsidR="00A4334D" w:rsidRDefault="00A4334D">
      <w:r>
        <w:continuationSeparator/>
      </w:r>
    </w:p>
  </w:endnote>
  <w:endnote w:id="1">
    <w:p w:rsidR="001C5F29" w:rsidRPr="00DD064F" w:rsidRDefault="001C5F29" w:rsidP="00113055">
      <w:pPr>
        <w:pStyle w:val="EndnoteText"/>
        <w:rPr>
          <w:b/>
          <w:i/>
          <w:highlight w:val="cy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vers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34D" w:rsidRDefault="00A4334D">
      <w:r>
        <w:separator/>
      </w:r>
    </w:p>
  </w:footnote>
  <w:footnote w:type="continuationSeparator" w:id="0">
    <w:p w:rsidR="00A4334D" w:rsidRDefault="00A4334D">
      <w:r>
        <w:continuationSeparator/>
      </w:r>
    </w:p>
  </w:footnote>
  <w:footnote w:id="1">
    <w:p w:rsidR="001C5F29" w:rsidRDefault="001C5F29" w:rsidP="001C5F29">
      <w:pPr>
        <w:pStyle w:val="FootnoteText"/>
        <w:rPr>
          <w:rFonts w:ascii="Times New Roman" w:hAnsi="Times New Roman"/>
          <w:lang w:val="fr-FR" w:eastAsia="ro-RO"/>
        </w:rPr>
      </w:pPr>
      <w:r>
        <w:rPr>
          <w:rStyle w:val="FootnoteReference"/>
        </w:rPr>
        <w:footnoteRef/>
      </w:r>
      <w:r>
        <w:t xml:space="preserve"> Se va calcula în conformitate cu standardul european </w:t>
      </w:r>
      <w:r>
        <w:rPr>
          <w:i/>
        </w:rPr>
        <w:t xml:space="preserve">SR-EN 13201:2015 pentru iluminat public </w:t>
      </w:r>
      <w:r>
        <w:t>și va avea la bază raportul de audit luminotehnic</w:t>
      </w:r>
    </w:p>
  </w:footnote>
  <w:footnote w:id="2">
    <w:p w:rsidR="001C5F29" w:rsidRDefault="001C5F29" w:rsidP="001C5F29">
      <w:pPr>
        <w:pStyle w:val="FootnoteText"/>
      </w:pPr>
      <w:r>
        <w:rPr>
          <w:rStyle w:val="FootnoteReference"/>
        </w:rPr>
        <w:footnoteRef/>
      </w:r>
      <w:r>
        <w:t xml:space="preserve"> Idem 4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1F4" w:rsidRDefault="007E21F4" w:rsidP="007E21F4">
    <w:pPr>
      <w:pStyle w:val="Header"/>
      <w:pBdr>
        <w:bottom w:val="single" w:sz="18" w:space="0" w:color="auto"/>
      </w:pBdr>
      <w:tabs>
        <w:tab w:val="center" w:pos="4950"/>
        <w:tab w:val="right" w:pos="9781"/>
        <w:tab w:val="right" w:pos="9900"/>
      </w:tabs>
      <w:rPr>
        <w:rFonts w:ascii="Calibri" w:hAnsi="Calibri"/>
        <w:sz w:val="22"/>
        <w:lang w:val="en-US"/>
      </w:rPr>
    </w:pPr>
    <w:r>
      <w:rPr>
        <w:rFonts w:ascii="MS Serif" w:hAnsi="MS Serif"/>
        <w:sz w:val="20"/>
      </w:rPr>
      <w:t>S.C. DANINA STAR S.R.L. BRAȘOV</w:t>
    </w:r>
    <w:r>
      <w:tab/>
    </w:r>
    <w:r>
      <w:tab/>
    </w:r>
    <w:r>
      <w:tab/>
      <w:t xml:space="preserve">                      </w:t>
    </w:r>
    <w:r>
      <w:rPr>
        <w:noProof/>
        <w:lang w:val="en-GB" w:eastAsia="en-GB"/>
      </w:rPr>
      <w:t xml:space="preserve"> </w:t>
    </w:r>
    <w:r>
      <w:rPr>
        <w:noProof/>
        <w:lang w:val="en-US"/>
      </w:rPr>
      <w:drawing>
        <wp:inline distT="0" distB="0" distL="0" distR="0">
          <wp:extent cx="542925" cy="542925"/>
          <wp:effectExtent l="0" t="0" r="9525" b="9525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1F4" w:rsidRDefault="007E21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3C7F50"/>
    <w:lvl w:ilvl="0">
      <w:numFmt w:val="bullet"/>
      <w:lvlText w:val="*"/>
      <w:lvlJc w:val="left"/>
    </w:lvl>
  </w:abstractNum>
  <w:abstractNum w:abstractNumId="1">
    <w:nsid w:val="034D4E8B"/>
    <w:multiLevelType w:val="hybridMultilevel"/>
    <w:tmpl w:val="CB865DC2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2647F"/>
    <w:multiLevelType w:val="singleLevel"/>
    <w:tmpl w:val="4F9EE1E2"/>
    <w:lvl w:ilvl="0">
      <w:start w:val="1"/>
      <w:numFmt w:val="lowerLetter"/>
      <w:lvlText w:val="%1)"/>
      <w:legacy w:legacy="1" w:legacySpace="0" w:legacyIndent="350"/>
      <w:lvlJc w:val="left"/>
      <w:rPr>
        <w:rFonts w:ascii="Segoe UI" w:hAnsi="Segoe UI" w:cs="Segoe UI" w:hint="default"/>
      </w:rPr>
    </w:lvl>
  </w:abstractNum>
  <w:abstractNum w:abstractNumId="3">
    <w:nsid w:val="05FF27AE"/>
    <w:multiLevelType w:val="multilevel"/>
    <w:tmpl w:val="A738871E"/>
    <w:lvl w:ilvl="0">
      <w:start w:val="2"/>
      <w:numFmt w:val="lowerLetter"/>
      <w:lvlText w:val="%1."/>
      <w:legacy w:legacy="1" w:legacySpace="0" w:legacyIndent="370"/>
      <w:lvlJc w:val="left"/>
      <w:rPr>
        <w:rFonts w:ascii="Segoe UI" w:hAnsi="Segoe UI" w:cs="Segoe UI"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7C12F0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5">
    <w:nsid w:val="0A731F24"/>
    <w:multiLevelType w:val="singleLevel"/>
    <w:tmpl w:val="C33458DA"/>
    <w:lvl w:ilvl="0">
      <w:start w:val="1"/>
      <w:numFmt w:val="lowerLetter"/>
      <w:lvlText w:val="%1."/>
      <w:legacy w:legacy="1" w:legacySpace="0" w:legacyIndent="356"/>
      <w:lvlJc w:val="left"/>
      <w:rPr>
        <w:rFonts w:ascii="Segoe UI" w:hAnsi="Segoe UI" w:cs="Segoe UI" w:hint="default"/>
      </w:rPr>
    </w:lvl>
  </w:abstractNum>
  <w:abstractNum w:abstractNumId="6">
    <w:nsid w:val="0AAA423B"/>
    <w:multiLevelType w:val="hybridMultilevel"/>
    <w:tmpl w:val="3F82C3F4"/>
    <w:lvl w:ilvl="0" w:tplc="025E0F36">
      <w:start w:val="1"/>
      <w:numFmt w:val="bullet"/>
      <w:lvlText w:val=""/>
      <w:lvlJc w:val="left"/>
      <w:pPr>
        <w:tabs>
          <w:tab w:val="num" w:pos="1800"/>
        </w:tabs>
        <w:ind w:left="172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0BA85605"/>
    <w:multiLevelType w:val="multilevel"/>
    <w:tmpl w:val="F67C74A0"/>
    <w:lvl w:ilvl="0">
      <w:start w:val="1"/>
      <w:numFmt w:val="decimal"/>
      <w:lvlText w:val="%1."/>
      <w:legacy w:legacy="1" w:legacySpace="0" w:legacyIndent="235"/>
      <w:lvlJc w:val="left"/>
      <w:rPr>
        <w:rFonts w:ascii="Arial" w:eastAsia="Arial Unicode MS" w:hAnsi="Arial" w:cs="Arial"/>
      </w:rPr>
    </w:lvl>
    <w:lvl w:ilvl="1">
      <w:start w:val="1"/>
      <w:numFmt w:val="decimal"/>
      <w:isLgl/>
      <w:lvlText w:val="%1.%2."/>
      <w:lvlJc w:val="left"/>
      <w:pPr>
        <w:ind w:left="14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00" w:hanging="2160"/>
      </w:pPr>
      <w:rPr>
        <w:rFonts w:hint="default"/>
      </w:rPr>
    </w:lvl>
  </w:abstractNum>
  <w:abstractNum w:abstractNumId="8">
    <w:nsid w:val="0CB51BAC"/>
    <w:multiLevelType w:val="hybridMultilevel"/>
    <w:tmpl w:val="5A4CA0DC"/>
    <w:lvl w:ilvl="0" w:tplc="93DE4512">
      <w:start w:val="3"/>
      <w:numFmt w:val="bullet"/>
      <w:lvlText w:val=""/>
      <w:lvlJc w:val="left"/>
      <w:pPr>
        <w:ind w:left="715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9">
    <w:nsid w:val="0D3D04DD"/>
    <w:multiLevelType w:val="singleLevel"/>
    <w:tmpl w:val="7C66CCC4"/>
    <w:lvl w:ilvl="0">
      <w:start w:val="1"/>
      <w:numFmt w:val="lowerLetter"/>
      <w:lvlText w:val="%1."/>
      <w:legacy w:legacy="1" w:legacySpace="0" w:legacyIndent="370"/>
      <w:lvlJc w:val="left"/>
      <w:rPr>
        <w:rFonts w:ascii="Segoe UI" w:hAnsi="Segoe UI" w:cs="Segoe UI" w:hint="default"/>
      </w:rPr>
    </w:lvl>
  </w:abstractNum>
  <w:abstractNum w:abstractNumId="10">
    <w:nsid w:val="11F75A17"/>
    <w:multiLevelType w:val="singleLevel"/>
    <w:tmpl w:val="115EC7BA"/>
    <w:lvl w:ilvl="0">
      <w:start w:val="1"/>
      <w:numFmt w:val="lowerLetter"/>
      <w:lvlText w:val="%1)"/>
      <w:legacy w:legacy="1" w:legacySpace="0" w:legacyIndent="346"/>
      <w:lvlJc w:val="left"/>
      <w:rPr>
        <w:rFonts w:ascii="Segoe UI" w:hAnsi="Segoe UI" w:cs="Segoe UI" w:hint="default"/>
        <w:color w:val="auto"/>
      </w:rPr>
    </w:lvl>
  </w:abstractNum>
  <w:abstractNum w:abstractNumId="11">
    <w:nsid w:val="14EA15C9"/>
    <w:multiLevelType w:val="hybridMultilevel"/>
    <w:tmpl w:val="F9B09F22"/>
    <w:lvl w:ilvl="0" w:tplc="327C16E2">
      <w:numFmt w:val="bullet"/>
      <w:pStyle w:val="ListParagraph"/>
      <w:lvlText w:val="-"/>
      <w:lvlJc w:val="left"/>
      <w:pPr>
        <w:ind w:left="1440" w:hanging="360"/>
      </w:pPr>
      <w:rPr>
        <w:rFonts w:ascii="Palatino Linotype" w:eastAsia="Times New Roman" w:hAnsi="Palatino Linotype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3E7DDC"/>
    <w:multiLevelType w:val="singleLevel"/>
    <w:tmpl w:val="5C6E3AA0"/>
    <w:lvl w:ilvl="0">
      <w:start w:val="1"/>
      <w:numFmt w:val="lowerLetter"/>
      <w:lvlText w:val="%1)"/>
      <w:legacy w:legacy="1" w:legacySpace="0" w:legacyIndent="187"/>
      <w:lvlJc w:val="left"/>
      <w:rPr>
        <w:rFonts w:ascii="Segoe UI" w:hAnsi="Segoe UI" w:cs="Segoe UI" w:hint="default"/>
      </w:rPr>
    </w:lvl>
  </w:abstractNum>
  <w:abstractNum w:abstractNumId="13">
    <w:nsid w:val="28323277"/>
    <w:multiLevelType w:val="hybridMultilevel"/>
    <w:tmpl w:val="6AB066AA"/>
    <w:lvl w:ilvl="0" w:tplc="845E6A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4">
    <w:nsid w:val="299337A3"/>
    <w:multiLevelType w:val="hybridMultilevel"/>
    <w:tmpl w:val="4EB6204C"/>
    <w:lvl w:ilvl="0" w:tplc="12EAFD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9C2245D"/>
    <w:multiLevelType w:val="hybridMultilevel"/>
    <w:tmpl w:val="7A78B1C4"/>
    <w:lvl w:ilvl="0" w:tplc="845E6A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6">
    <w:nsid w:val="38624D3D"/>
    <w:multiLevelType w:val="hybridMultilevel"/>
    <w:tmpl w:val="574C5AB0"/>
    <w:lvl w:ilvl="0" w:tplc="C5B2BBB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FB291D"/>
    <w:multiLevelType w:val="singleLevel"/>
    <w:tmpl w:val="7C66CCC4"/>
    <w:lvl w:ilvl="0">
      <w:start w:val="1"/>
      <w:numFmt w:val="lowerLetter"/>
      <w:lvlText w:val="%1."/>
      <w:legacy w:legacy="1" w:legacySpace="0" w:legacyIndent="370"/>
      <w:lvlJc w:val="left"/>
      <w:rPr>
        <w:rFonts w:ascii="Segoe UI" w:hAnsi="Segoe UI" w:cs="Segoe UI" w:hint="default"/>
      </w:rPr>
    </w:lvl>
  </w:abstractNum>
  <w:abstractNum w:abstractNumId="18">
    <w:nsid w:val="3A754BBC"/>
    <w:multiLevelType w:val="singleLevel"/>
    <w:tmpl w:val="66BCDAB6"/>
    <w:lvl w:ilvl="0">
      <w:start w:val="4"/>
      <w:numFmt w:val="lowerLetter"/>
      <w:lvlText w:val="%1)"/>
      <w:legacy w:legacy="1" w:legacySpace="0" w:legacyIndent="293"/>
      <w:lvlJc w:val="left"/>
      <w:rPr>
        <w:rFonts w:ascii="Segoe UI" w:hAnsi="Segoe UI" w:cs="Segoe UI" w:hint="default"/>
      </w:rPr>
    </w:lvl>
  </w:abstractNum>
  <w:abstractNum w:abstractNumId="19">
    <w:nsid w:val="3AA5009C"/>
    <w:multiLevelType w:val="hybridMultilevel"/>
    <w:tmpl w:val="FE0CCF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BB00BF4"/>
    <w:multiLevelType w:val="multilevel"/>
    <w:tmpl w:val="A13AB110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1">
    <w:nsid w:val="3C246C49"/>
    <w:multiLevelType w:val="hybridMultilevel"/>
    <w:tmpl w:val="1C0C4572"/>
    <w:lvl w:ilvl="0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110E54"/>
    <w:multiLevelType w:val="hybridMultilevel"/>
    <w:tmpl w:val="9856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F05C6"/>
    <w:multiLevelType w:val="hybridMultilevel"/>
    <w:tmpl w:val="0DFCBF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62091"/>
    <w:multiLevelType w:val="singleLevel"/>
    <w:tmpl w:val="72E09146"/>
    <w:lvl w:ilvl="0">
      <w:start w:val="1"/>
      <w:numFmt w:val="decimal"/>
      <w:lvlText w:val="%1."/>
      <w:legacy w:legacy="1" w:legacySpace="0" w:legacyIndent="283"/>
      <w:lvlJc w:val="left"/>
      <w:rPr>
        <w:rFonts w:ascii="Arial" w:eastAsia="Arial Unicode MS" w:hAnsi="Arial" w:cs="Arial"/>
      </w:rPr>
    </w:lvl>
  </w:abstractNum>
  <w:abstractNum w:abstractNumId="25">
    <w:nsid w:val="45DF3621"/>
    <w:multiLevelType w:val="singleLevel"/>
    <w:tmpl w:val="798EBD68"/>
    <w:lvl w:ilvl="0">
      <w:start w:val="1"/>
      <w:numFmt w:val="lowerLetter"/>
      <w:lvlText w:val="%1)"/>
      <w:legacy w:legacy="1" w:legacySpace="0" w:legacyIndent="284"/>
      <w:lvlJc w:val="left"/>
      <w:rPr>
        <w:rFonts w:ascii="Segoe UI" w:hAnsi="Segoe UI" w:cs="Segoe UI" w:hint="default"/>
      </w:rPr>
    </w:lvl>
  </w:abstractNum>
  <w:abstractNum w:abstractNumId="26">
    <w:nsid w:val="47181741"/>
    <w:multiLevelType w:val="hybridMultilevel"/>
    <w:tmpl w:val="0046C604"/>
    <w:lvl w:ilvl="0" w:tplc="43B6177E">
      <w:start w:val="1"/>
      <w:numFmt w:val="bullet"/>
      <w:pStyle w:val="rep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82E57BB"/>
    <w:multiLevelType w:val="hybridMultilevel"/>
    <w:tmpl w:val="D6B0DB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F06D55"/>
    <w:multiLevelType w:val="multilevel"/>
    <w:tmpl w:val="55BA1E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8A159A5"/>
    <w:multiLevelType w:val="hybridMultilevel"/>
    <w:tmpl w:val="FD5EBA66"/>
    <w:lvl w:ilvl="0" w:tplc="66C2771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3F7BE8"/>
    <w:multiLevelType w:val="multilevel"/>
    <w:tmpl w:val="9162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4153E"/>
    <w:multiLevelType w:val="hybridMultilevel"/>
    <w:tmpl w:val="3B861620"/>
    <w:lvl w:ilvl="0" w:tplc="2CDA007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998726A"/>
    <w:multiLevelType w:val="singleLevel"/>
    <w:tmpl w:val="2936742A"/>
    <w:lvl w:ilvl="0">
      <w:start w:val="1"/>
      <w:numFmt w:val="decimal"/>
      <w:lvlText w:val="(%1)"/>
      <w:legacy w:legacy="1" w:legacySpace="0" w:legacyIndent="350"/>
      <w:lvlJc w:val="left"/>
      <w:rPr>
        <w:rFonts w:ascii="Segoe UI" w:hAnsi="Segoe UI" w:cs="Segoe UI" w:hint="default"/>
        <w:b w:val="0"/>
      </w:rPr>
    </w:lvl>
  </w:abstractNum>
  <w:abstractNum w:abstractNumId="33">
    <w:nsid w:val="59DA3D92"/>
    <w:multiLevelType w:val="hybridMultilevel"/>
    <w:tmpl w:val="22DE06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120CE6"/>
    <w:multiLevelType w:val="singleLevel"/>
    <w:tmpl w:val="377E30D6"/>
    <w:lvl w:ilvl="0">
      <w:start w:val="1"/>
      <w:numFmt w:val="lowerLetter"/>
      <w:lvlText w:val="%1)"/>
      <w:legacy w:legacy="1" w:legacySpace="0" w:legacyIndent="197"/>
      <w:lvlJc w:val="left"/>
      <w:rPr>
        <w:rFonts w:ascii="Arial" w:eastAsia="Arial Unicode MS" w:hAnsi="Arial" w:cs="Arial"/>
      </w:rPr>
    </w:lvl>
  </w:abstractNum>
  <w:abstractNum w:abstractNumId="35">
    <w:nsid w:val="5B9642FD"/>
    <w:multiLevelType w:val="singleLevel"/>
    <w:tmpl w:val="6A0E32D4"/>
    <w:lvl w:ilvl="0">
      <w:start w:val="1"/>
      <w:numFmt w:val="lowerLetter"/>
      <w:lvlText w:val="%1)"/>
      <w:legacy w:legacy="1" w:legacySpace="0" w:legacyIndent="293"/>
      <w:lvlJc w:val="left"/>
      <w:rPr>
        <w:rFonts w:ascii="Segoe UI" w:hAnsi="Segoe UI" w:cs="Segoe UI" w:hint="default"/>
      </w:rPr>
    </w:lvl>
  </w:abstractNum>
  <w:abstractNum w:abstractNumId="36">
    <w:nsid w:val="62B76502"/>
    <w:multiLevelType w:val="hybridMultilevel"/>
    <w:tmpl w:val="4CC0F622"/>
    <w:lvl w:ilvl="0" w:tplc="332C75F8">
      <w:start w:val="1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630B7449"/>
    <w:multiLevelType w:val="singleLevel"/>
    <w:tmpl w:val="C0C4C5EA"/>
    <w:lvl w:ilvl="0">
      <w:start w:val="1"/>
      <w:numFmt w:val="lowerLetter"/>
      <w:lvlText w:val="%1."/>
      <w:legacy w:legacy="1" w:legacySpace="0" w:legacyIndent="360"/>
      <w:lvlJc w:val="left"/>
      <w:rPr>
        <w:rFonts w:ascii="Segoe UI" w:hAnsi="Segoe UI" w:cs="Segoe UI" w:hint="default"/>
      </w:rPr>
    </w:lvl>
  </w:abstractNum>
  <w:abstractNum w:abstractNumId="38">
    <w:nsid w:val="65A530E4"/>
    <w:multiLevelType w:val="hybridMultilevel"/>
    <w:tmpl w:val="A684BC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66A7D"/>
    <w:multiLevelType w:val="hybridMultilevel"/>
    <w:tmpl w:val="7708E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C231B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4F41F1"/>
    <w:multiLevelType w:val="singleLevel"/>
    <w:tmpl w:val="D4321454"/>
    <w:lvl w:ilvl="0">
      <w:start w:val="1"/>
      <w:numFmt w:val="lowerLetter"/>
      <w:lvlText w:val="%1)"/>
      <w:legacy w:legacy="1" w:legacySpace="0" w:legacyIndent="240"/>
      <w:lvlJc w:val="left"/>
      <w:rPr>
        <w:rFonts w:ascii="Segoe UI" w:hAnsi="Segoe UI" w:cs="Segoe UI" w:hint="default"/>
      </w:rPr>
    </w:lvl>
  </w:abstractNum>
  <w:abstractNum w:abstractNumId="41">
    <w:nsid w:val="67B72866"/>
    <w:multiLevelType w:val="hybridMultilevel"/>
    <w:tmpl w:val="5EDEE96C"/>
    <w:lvl w:ilvl="0" w:tplc="5F6084C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CF338D"/>
    <w:multiLevelType w:val="multilevel"/>
    <w:tmpl w:val="2A9AE162"/>
    <w:lvl w:ilvl="0">
      <w:start w:val="8"/>
      <w:numFmt w:val="lowerLetter"/>
      <w:lvlText w:val="%1."/>
      <w:legacy w:legacy="1" w:legacySpace="0" w:legacyIndent="369"/>
      <w:lvlJc w:val="left"/>
      <w:rPr>
        <w:rFonts w:ascii="Segoe UI" w:hAnsi="Segoe UI" w:cs="Segoe UI"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A2E2E8E"/>
    <w:multiLevelType w:val="multilevel"/>
    <w:tmpl w:val="684CA5BC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44">
    <w:nsid w:val="6A424054"/>
    <w:multiLevelType w:val="hybridMultilevel"/>
    <w:tmpl w:val="6212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947F30"/>
    <w:multiLevelType w:val="singleLevel"/>
    <w:tmpl w:val="5D4A4524"/>
    <w:lvl w:ilvl="0">
      <w:start w:val="1"/>
      <w:numFmt w:val="decimal"/>
      <w:lvlText w:val="6.%1."/>
      <w:legacy w:legacy="1" w:legacySpace="0" w:legacyIndent="456"/>
      <w:lvlJc w:val="left"/>
      <w:rPr>
        <w:rFonts w:ascii="Calibri" w:hAnsi="Calibri" w:cs="Calibri" w:hint="default"/>
      </w:rPr>
    </w:lvl>
  </w:abstractNum>
  <w:abstractNum w:abstractNumId="46">
    <w:nsid w:val="7EA37FEB"/>
    <w:multiLevelType w:val="hybridMultilevel"/>
    <w:tmpl w:val="8062CC4A"/>
    <w:lvl w:ilvl="0" w:tplc="CB226F90">
      <w:start w:val="1"/>
      <w:numFmt w:val="lowerLetter"/>
      <w:lvlText w:val="%1)"/>
      <w:lvlJc w:val="left"/>
      <w:pPr>
        <w:ind w:left="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7">
    <w:nsid w:val="7FE36D7B"/>
    <w:multiLevelType w:val="singleLevel"/>
    <w:tmpl w:val="BA446CE4"/>
    <w:lvl w:ilvl="0">
      <w:start w:val="1"/>
      <w:numFmt w:val="lowerLetter"/>
      <w:lvlText w:val="%1)"/>
      <w:legacy w:legacy="1" w:legacySpace="0" w:legacyIndent="245"/>
      <w:lvlJc w:val="left"/>
      <w:rPr>
        <w:rFonts w:ascii="Segoe UI" w:hAnsi="Segoe UI" w:cs="Segoe UI" w:hint="default"/>
      </w:rPr>
    </w:lvl>
  </w:abstractNum>
  <w:num w:numId="1">
    <w:abstractNumId w:val="2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Segoe UI" w:hAnsi="Segoe UI" w:cs="Segoe UI" w:hint="default"/>
        </w:rPr>
      </w:lvl>
    </w:lvlOverride>
  </w:num>
  <w:num w:numId="6">
    <w:abstractNumId w:val="8"/>
  </w:num>
  <w:num w:numId="7">
    <w:abstractNumId w:val="11"/>
  </w:num>
  <w:num w:numId="8">
    <w:abstractNumId w:val="26"/>
  </w:num>
  <w:num w:numId="9">
    <w:abstractNumId w:val="39"/>
  </w:num>
  <w:num w:numId="10">
    <w:abstractNumId w:val="21"/>
  </w:num>
  <w:num w:numId="11">
    <w:abstractNumId w:val="44"/>
  </w:num>
  <w:num w:numId="12">
    <w:abstractNumId w:val="7"/>
  </w:num>
  <w:num w:numId="13">
    <w:abstractNumId w:val="1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4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51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19">
    <w:abstractNumId w:val="6"/>
  </w:num>
  <w:num w:numId="20">
    <w:abstractNumId w:val="4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8"/>
  </w:num>
  <w:num w:numId="23">
    <w:abstractNumId w:val="20"/>
  </w:num>
  <w:num w:numId="24">
    <w:abstractNumId w:val="41"/>
  </w:num>
  <w:num w:numId="25">
    <w:abstractNumId w:val="22"/>
  </w:num>
  <w:num w:numId="26">
    <w:abstractNumId w:val="31"/>
  </w:num>
  <w:num w:numId="27">
    <w:abstractNumId w:val="19"/>
  </w:num>
  <w:num w:numId="28">
    <w:abstractNumId w:val="37"/>
  </w:num>
  <w:num w:numId="29">
    <w:abstractNumId w:val="5"/>
  </w:num>
  <w:num w:numId="30">
    <w:abstractNumId w:val="9"/>
  </w:num>
  <w:num w:numId="31">
    <w:abstractNumId w:val="2"/>
  </w:num>
  <w:num w:numId="32">
    <w:abstractNumId w:val="10"/>
  </w:num>
  <w:num w:numId="33">
    <w:abstractNumId w:val="25"/>
  </w:num>
  <w:num w:numId="34">
    <w:abstractNumId w:val="32"/>
  </w:num>
  <w:num w:numId="35">
    <w:abstractNumId w:val="47"/>
  </w:num>
  <w:num w:numId="36">
    <w:abstractNumId w:val="40"/>
  </w:num>
  <w:num w:numId="37">
    <w:abstractNumId w:val="35"/>
  </w:num>
  <w:num w:numId="38">
    <w:abstractNumId w:val="18"/>
  </w:num>
  <w:num w:numId="39">
    <w:abstractNumId w:val="12"/>
  </w:num>
  <w:num w:numId="40">
    <w:abstractNumId w:val="17"/>
  </w:num>
  <w:num w:numId="41">
    <w:abstractNumId w:val="3"/>
  </w:num>
  <w:num w:numId="4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Segoe UI" w:hAnsi="Segoe UI" w:cs="Segoe UI" w:hint="default"/>
        </w:rPr>
      </w:lvl>
    </w:lvlOverride>
  </w:num>
  <w:num w:numId="43">
    <w:abstractNumId w:val="36"/>
  </w:num>
  <w:num w:numId="44">
    <w:abstractNumId w:val="42"/>
    <w:lvlOverride w:ilvl="0">
      <w:startOverride w:val="17"/>
    </w:lvlOverride>
  </w:num>
  <w:num w:numId="45">
    <w:abstractNumId w:val="33"/>
  </w:num>
  <w:num w:numId="46">
    <w:abstractNumId w:val="38"/>
  </w:num>
  <w:num w:numId="47">
    <w:abstractNumId w:val="45"/>
  </w:num>
  <w:num w:numId="48">
    <w:abstractNumId w:val="46"/>
  </w:num>
  <w:num w:numId="49">
    <w:abstractNumId w:val="23"/>
  </w:num>
  <w:num w:numId="50">
    <w:abstractNumId w:val="30"/>
  </w:num>
  <w:num w:numId="51">
    <w:abstractNumId w:val="16"/>
  </w:num>
  <w:num w:numId="52">
    <w:abstractNumId w:val="27"/>
  </w:num>
  <w:num w:numId="53">
    <w:abstractNumId w:val="1"/>
  </w:num>
  <w:num w:numId="54">
    <w:abstractNumId w:val="13"/>
  </w:num>
  <w:num w:numId="55">
    <w:abstractNumId w:val="15"/>
  </w:num>
  <w:num w:numId="56">
    <w:abstractNumId w:val="29"/>
  </w:num>
  <w:num w:numId="57">
    <w:abstractNumId w:val="43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27981"/>
    <w:rsid w:val="00006CED"/>
    <w:rsid w:val="000112F5"/>
    <w:rsid w:val="00012D77"/>
    <w:rsid w:val="000251D7"/>
    <w:rsid w:val="00030251"/>
    <w:rsid w:val="00030387"/>
    <w:rsid w:val="00050ADD"/>
    <w:rsid w:val="000529A4"/>
    <w:rsid w:val="00052EBA"/>
    <w:rsid w:val="00056201"/>
    <w:rsid w:val="000574D1"/>
    <w:rsid w:val="00060B3C"/>
    <w:rsid w:val="000765E2"/>
    <w:rsid w:val="00080A8C"/>
    <w:rsid w:val="0008706D"/>
    <w:rsid w:val="00087410"/>
    <w:rsid w:val="00095916"/>
    <w:rsid w:val="0009649A"/>
    <w:rsid w:val="000B5EBA"/>
    <w:rsid w:val="000B68C7"/>
    <w:rsid w:val="000C14C4"/>
    <w:rsid w:val="000D0CDD"/>
    <w:rsid w:val="000D1646"/>
    <w:rsid w:val="000E2ABD"/>
    <w:rsid w:val="000E3A41"/>
    <w:rsid w:val="000E7695"/>
    <w:rsid w:val="000F1DDE"/>
    <w:rsid w:val="000F2347"/>
    <w:rsid w:val="00112156"/>
    <w:rsid w:val="00113055"/>
    <w:rsid w:val="00122A80"/>
    <w:rsid w:val="00125134"/>
    <w:rsid w:val="00131E0A"/>
    <w:rsid w:val="00132266"/>
    <w:rsid w:val="00140F7C"/>
    <w:rsid w:val="00144BCE"/>
    <w:rsid w:val="00147063"/>
    <w:rsid w:val="00170931"/>
    <w:rsid w:val="001737FF"/>
    <w:rsid w:val="00181DE8"/>
    <w:rsid w:val="001B0C74"/>
    <w:rsid w:val="001B58D0"/>
    <w:rsid w:val="001C1588"/>
    <w:rsid w:val="001C5F29"/>
    <w:rsid w:val="001F256A"/>
    <w:rsid w:val="002045C1"/>
    <w:rsid w:val="00204DDB"/>
    <w:rsid w:val="00214284"/>
    <w:rsid w:val="00216029"/>
    <w:rsid w:val="00216E25"/>
    <w:rsid w:val="002241C0"/>
    <w:rsid w:val="0023193B"/>
    <w:rsid w:val="00233189"/>
    <w:rsid w:val="0023577A"/>
    <w:rsid w:val="00244726"/>
    <w:rsid w:val="0026201C"/>
    <w:rsid w:val="00267373"/>
    <w:rsid w:val="00267DFD"/>
    <w:rsid w:val="0027743F"/>
    <w:rsid w:val="00285F84"/>
    <w:rsid w:val="002A0A76"/>
    <w:rsid w:val="002A0E12"/>
    <w:rsid w:val="002A18D3"/>
    <w:rsid w:val="002A2FF4"/>
    <w:rsid w:val="002B009A"/>
    <w:rsid w:val="002B520F"/>
    <w:rsid w:val="002D1870"/>
    <w:rsid w:val="002D66C9"/>
    <w:rsid w:val="002E41EB"/>
    <w:rsid w:val="00300F61"/>
    <w:rsid w:val="003302AB"/>
    <w:rsid w:val="00346035"/>
    <w:rsid w:val="003509CB"/>
    <w:rsid w:val="0035339F"/>
    <w:rsid w:val="00354984"/>
    <w:rsid w:val="0035543C"/>
    <w:rsid w:val="003557A6"/>
    <w:rsid w:val="00357975"/>
    <w:rsid w:val="00365709"/>
    <w:rsid w:val="0037690E"/>
    <w:rsid w:val="0038361E"/>
    <w:rsid w:val="003836AB"/>
    <w:rsid w:val="00391DBE"/>
    <w:rsid w:val="00395D27"/>
    <w:rsid w:val="003A220B"/>
    <w:rsid w:val="003B76F2"/>
    <w:rsid w:val="003C178A"/>
    <w:rsid w:val="003D1B2C"/>
    <w:rsid w:val="003D4F58"/>
    <w:rsid w:val="003F2A36"/>
    <w:rsid w:val="003F3820"/>
    <w:rsid w:val="003F648D"/>
    <w:rsid w:val="00401476"/>
    <w:rsid w:val="004067D5"/>
    <w:rsid w:val="00416692"/>
    <w:rsid w:val="0042216D"/>
    <w:rsid w:val="0042468E"/>
    <w:rsid w:val="00426BF8"/>
    <w:rsid w:val="00443307"/>
    <w:rsid w:val="00470ADB"/>
    <w:rsid w:val="00470B8E"/>
    <w:rsid w:val="00472D35"/>
    <w:rsid w:val="00475AF5"/>
    <w:rsid w:val="00485ECF"/>
    <w:rsid w:val="00487DA7"/>
    <w:rsid w:val="00496225"/>
    <w:rsid w:val="004B6BF9"/>
    <w:rsid w:val="004C22DE"/>
    <w:rsid w:val="004D366F"/>
    <w:rsid w:val="004E0CC9"/>
    <w:rsid w:val="004E0CF2"/>
    <w:rsid w:val="004E23F6"/>
    <w:rsid w:val="004E7DBE"/>
    <w:rsid w:val="004F7D6D"/>
    <w:rsid w:val="0050336F"/>
    <w:rsid w:val="00513B4F"/>
    <w:rsid w:val="00516B41"/>
    <w:rsid w:val="00523B3F"/>
    <w:rsid w:val="00534238"/>
    <w:rsid w:val="005566D6"/>
    <w:rsid w:val="0055754C"/>
    <w:rsid w:val="005735F1"/>
    <w:rsid w:val="005778BE"/>
    <w:rsid w:val="00577CC0"/>
    <w:rsid w:val="00582DC3"/>
    <w:rsid w:val="00595F48"/>
    <w:rsid w:val="00596B02"/>
    <w:rsid w:val="00596F07"/>
    <w:rsid w:val="005A43AF"/>
    <w:rsid w:val="005B0B82"/>
    <w:rsid w:val="005C1BD9"/>
    <w:rsid w:val="005C31F0"/>
    <w:rsid w:val="005D70A2"/>
    <w:rsid w:val="005D75B5"/>
    <w:rsid w:val="005E1928"/>
    <w:rsid w:val="005E6931"/>
    <w:rsid w:val="005F63E0"/>
    <w:rsid w:val="00602582"/>
    <w:rsid w:val="006060EF"/>
    <w:rsid w:val="0060611F"/>
    <w:rsid w:val="00606CAC"/>
    <w:rsid w:val="00616E67"/>
    <w:rsid w:val="0062244C"/>
    <w:rsid w:val="0063368D"/>
    <w:rsid w:val="00637515"/>
    <w:rsid w:val="00642166"/>
    <w:rsid w:val="006421D7"/>
    <w:rsid w:val="0064249D"/>
    <w:rsid w:val="006531DD"/>
    <w:rsid w:val="00654A09"/>
    <w:rsid w:val="00663B86"/>
    <w:rsid w:val="00666ACC"/>
    <w:rsid w:val="00672402"/>
    <w:rsid w:val="00676DD4"/>
    <w:rsid w:val="006773A0"/>
    <w:rsid w:val="00690C61"/>
    <w:rsid w:val="006C0E28"/>
    <w:rsid w:val="006C2018"/>
    <w:rsid w:val="006C2549"/>
    <w:rsid w:val="006C31D3"/>
    <w:rsid w:val="006C3D88"/>
    <w:rsid w:val="006C66C8"/>
    <w:rsid w:val="006C6964"/>
    <w:rsid w:val="006C7A83"/>
    <w:rsid w:val="006D3D0B"/>
    <w:rsid w:val="006E0FF8"/>
    <w:rsid w:val="006E1D33"/>
    <w:rsid w:val="006F0924"/>
    <w:rsid w:val="006F1554"/>
    <w:rsid w:val="006F5934"/>
    <w:rsid w:val="0071007D"/>
    <w:rsid w:val="0071214A"/>
    <w:rsid w:val="0072065D"/>
    <w:rsid w:val="00721F52"/>
    <w:rsid w:val="0072345C"/>
    <w:rsid w:val="00736CF9"/>
    <w:rsid w:val="00741F98"/>
    <w:rsid w:val="00742D21"/>
    <w:rsid w:val="00753FC9"/>
    <w:rsid w:val="0076475C"/>
    <w:rsid w:val="00774B64"/>
    <w:rsid w:val="00774CED"/>
    <w:rsid w:val="00783B4C"/>
    <w:rsid w:val="007911B4"/>
    <w:rsid w:val="00796895"/>
    <w:rsid w:val="007A0344"/>
    <w:rsid w:val="007A5267"/>
    <w:rsid w:val="007B1FE6"/>
    <w:rsid w:val="007B5C06"/>
    <w:rsid w:val="007D142F"/>
    <w:rsid w:val="007D1F91"/>
    <w:rsid w:val="007E21F4"/>
    <w:rsid w:val="007E7AFE"/>
    <w:rsid w:val="007E7E19"/>
    <w:rsid w:val="007F20FD"/>
    <w:rsid w:val="007F2982"/>
    <w:rsid w:val="007F7ECD"/>
    <w:rsid w:val="00802EF7"/>
    <w:rsid w:val="008230FF"/>
    <w:rsid w:val="00823C49"/>
    <w:rsid w:val="008322D5"/>
    <w:rsid w:val="00837553"/>
    <w:rsid w:val="0084579C"/>
    <w:rsid w:val="00847E08"/>
    <w:rsid w:val="00852710"/>
    <w:rsid w:val="00866573"/>
    <w:rsid w:val="00871DF8"/>
    <w:rsid w:val="00876921"/>
    <w:rsid w:val="00883600"/>
    <w:rsid w:val="00884674"/>
    <w:rsid w:val="00890EB4"/>
    <w:rsid w:val="008965C2"/>
    <w:rsid w:val="00897780"/>
    <w:rsid w:val="008A027D"/>
    <w:rsid w:val="008B0460"/>
    <w:rsid w:val="008B4B48"/>
    <w:rsid w:val="008C11C1"/>
    <w:rsid w:val="008C16B7"/>
    <w:rsid w:val="008D3D75"/>
    <w:rsid w:val="008E0B9D"/>
    <w:rsid w:val="008F1014"/>
    <w:rsid w:val="00912A2B"/>
    <w:rsid w:val="009169C8"/>
    <w:rsid w:val="0091799E"/>
    <w:rsid w:val="00923ED5"/>
    <w:rsid w:val="00927EE6"/>
    <w:rsid w:val="00937AB8"/>
    <w:rsid w:val="009573D7"/>
    <w:rsid w:val="009647F3"/>
    <w:rsid w:val="0097213C"/>
    <w:rsid w:val="00974903"/>
    <w:rsid w:val="009A3DF0"/>
    <w:rsid w:val="009A794E"/>
    <w:rsid w:val="009B2033"/>
    <w:rsid w:val="009B33F3"/>
    <w:rsid w:val="009B6A97"/>
    <w:rsid w:val="009B70C1"/>
    <w:rsid w:val="009C2E64"/>
    <w:rsid w:val="009E4444"/>
    <w:rsid w:val="009E444D"/>
    <w:rsid w:val="009F1AD3"/>
    <w:rsid w:val="00A111EE"/>
    <w:rsid w:val="00A13B4C"/>
    <w:rsid w:val="00A16129"/>
    <w:rsid w:val="00A21D7A"/>
    <w:rsid w:val="00A33725"/>
    <w:rsid w:val="00A33F2E"/>
    <w:rsid w:val="00A34F33"/>
    <w:rsid w:val="00A4334D"/>
    <w:rsid w:val="00A45A52"/>
    <w:rsid w:val="00A64162"/>
    <w:rsid w:val="00A7128D"/>
    <w:rsid w:val="00A7299D"/>
    <w:rsid w:val="00A76F6F"/>
    <w:rsid w:val="00A77558"/>
    <w:rsid w:val="00A84D04"/>
    <w:rsid w:val="00A85348"/>
    <w:rsid w:val="00A85F42"/>
    <w:rsid w:val="00A9197A"/>
    <w:rsid w:val="00A92A74"/>
    <w:rsid w:val="00A95EEE"/>
    <w:rsid w:val="00AA2CB1"/>
    <w:rsid w:val="00AA3892"/>
    <w:rsid w:val="00AB262D"/>
    <w:rsid w:val="00AC2624"/>
    <w:rsid w:val="00AC649C"/>
    <w:rsid w:val="00AC73A1"/>
    <w:rsid w:val="00AD5842"/>
    <w:rsid w:val="00AE5D17"/>
    <w:rsid w:val="00B27427"/>
    <w:rsid w:val="00B3343E"/>
    <w:rsid w:val="00B40226"/>
    <w:rsid w:val="00B43FF1"/>
    <w:rsid w:val="00B44954"/>
    <w:rsid w:val="00B53130"/>
    <w:rsid w:val="00B55EAE"/>
    <w:rsid w:val="00B56B7C"/>
    <w:rsid w:val="00B63346"/>
    <w:rsid w:val="00B67FA0"/>
    <w:rsid w:val="00B73B67"/>
    <w:rsid w:val="00B75D61"/>
    <w:rsid w:val="00B807D4"/>
    <w:rsid w:val="00B83DAC"/>
    <w:rsid w:val="00B84A94"/>
    <w:rsid w:val="00BA4A54"/>
    <w:rsid w:val="00BC7BB0"/>
    <w:rsid w:val="00BD13E7"/>
    <w:rsid w:val="00BE7E09"/>
    <w:rsid w:val="00BF08E5"/>
    <w:rsid w:val="00BF7F55"/>
    <w:rsid w:val="00C13695"/>
    <w:rsid w:val="00C24AC9"/>
    <w:rsid w:val="00C27981"/>
    <w:rsid w:val="00C27FDC"/>
    <w:rsid w:val="00C36361"/>
    <w:rsid w:val="00C53AF9"/>
    <w:rsid w:val="00C85702"/>
    <w:rsid w:val="00C862AB"/>
    <w:rsid w:val="00C93AA5"/>
    <w:rsid w:val="00CA4FB0"/>
    <w:rsid w:val="00CA699D"/>
    <w:rsid w:val="00CB25E7"/>
    <w:rsid w:val="00CB4042"/>
    <w:rsid w:val="00CB549D"/>
    <w:rsid w:val="00CC5680"/>
    <w:rsid w:val="00CD4AD2"/>
    <w:rsid w:val="00CF6BB1"/>
    <w:rsid w:val="00D01109"/>
    <w:rsid w:val="00D04761"/>
    <w:rsid w:val="00D32640"/>
    <w:rsid w:val="00D43AAE"/>
    <w:rsid w:val="00D469C5"/>
    <w:rsid w:val="00D55509"/>
    <w:rsid w:val="00D638B9"/>
    <w:rsid w:val="00D641BB"/>
    <w:rsid w:val="00D6650B"/>
    <w:rsid w:val="00D76EE7"/>
    <w:rsid w:val="00D7719D"/>
    <w:rsid w:val="00D869C1"/>
    <w:rsid w:val="00D95FFA"/>
    <w:rsid w:val="00DB5F70"/>
    <w:rsid w:val="00DB6EE0"/>
    <w:rsid w:val="00DC4A9E"/>
    <w:rsid w:val="00DF38F2"/>
    <w:rsid w:val="00DF65AF"/>
    <w:rsid w:val="00E10108"/>
    <w:rsid w:val="00E171F2"/>
    <w:rsid w:val="00E214A0"/>
    <w:rsid w:val="00E21CE8"/>
    <w:rsid w:val="00E23C17"/>
    <w:rsid w:val="00E25D70"/>
    <w:rsid w:val="00E2653D"/>
    <w:rsid w:val="00E36608"/>
    <w:rsid w:val="00E47454"/>
    <w:rsid w:val="00E642C8"/>
    <w:rsid w:val="00E66470"/>
    <w:rsid w:val="00E73441"/>
    <w:rsid w:val="00E75B0B"/>
    <w:rsid w:val="00E76A62"/>
    <w:rsid w:val="00E85DB6"/>
    <w:rsid w:val="00E8749E"/>
    <w:rsid w:val="00E910CE"/>
    <w:rsid w:val="00E91E71"/>
    <w:rsid w:val="00E92F86"/>
    <w:rsid w:val="00EC13FA"/>
    <w:rsid w:val="00EC4BE3"/>
    <w:rsid w:val="00ED1B42"/>
    <w:rsid w:val="00ED2212"/>
    <w:rsid w:val="00EF6075"/>
    <w:rsid w:val="00EF6894"/>
    <w:rsid w:val="00F001EE"/>
    <w:rsid w:val="00F0048A"/>
    <w:rsid w:val="00F03224"/>
    <w:rsid w:val="00F055B3"/>
    <w:rsid w:val="00F15D87"/>
    <w:rsid w:val="00F23A55"/>
    <w:rsid w:val="00F25875"/>
    <w:rsid w:val="00F260EB"/>
    <w:rsid w:val="00F43DAC"/>
    <w:rsid w:val="00F512C6"/>
    <w:rsid w:val="00F66760"/>
    <w:rsid w:val="00F71ECA"/>
    <w:rsid w:val="00F72F51"/>
    <w:rsid w:val="00F914C6"/>
    <w:rsid w:val="00F943C0"/>
    <w:rsid w:val="00F95255"/>
    <w:rsid w:val="00FB2197"/>
    <w:rsid w:val="00FC2AD6"/>
    <w:rsid w:val="00FD2A16"/>
    <w:rsid w:val="00FD7FCF"/>
    <w:rsid w:val="00FE64ED"/>
    <w:rsid w:val="00FE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9C1"/>
    <w:rPr>
      <w:rFonts w:ascii="Univers" w:hAnsi="Univers"/>
      <w:sz w:val="24"/>
      <w:lang w:val="fr-BE"/>
    </w:rPr>
  </w:style>
  <w:style w:type="paragraph" w:styleId="Heading1">
    <w:name w:val="heading 1"/>
    <w:aliases w:val="Titlu 1 Caracter"/>
    <w:basedOn w:val="Normal"/>
    <w:next w:val="Normal"/>
    <w:link w:val="Heading1Char"/>
    <w:qFormat/>
    <w:rsid w:val="007F2982"/>
    <w:pPr>
      <w:keepNext/>
      <w:jc w:val="both"/>
      <w:outlineLvl w:val="0"/>
    </w:pPr>
    <w:rPr>
      <w:rFonts w:ascii="Times New Roman" w:hAnsi="Times New Roman"/>
      <w:b/>
      <w:sz w:val="20"/>
      <w:lang w:val="ro-RO"/>
    </w:rPr>
  </w:style>
  <w:style w:type="paragraph" w:styleId="Heading2">
    <w:name w:val="heading 2"/>
    <w:basedOn w:val="Normal"/>
    <w:next w:val="Normal"/>
    <w:link w:val="Heading2Char"/>
    <w:unhideWhenUsed/>
    <w:qFormat/>
    <w:rsid w:val="00BE7E0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E7E09"/>
    <w:pPr>
      <w:keepNext/>
      <w:outlineLvl w:val="2"/>
    </w:pPr>
    <w:rPr>
      <w:rFonts w:ascii="TimesRomanR" w:hAnsi="TimesRomanR"/>
      <w:lang w:val="ro-RO"/>
    </w:rPr>
  </w:style>
  <w:style w:type="paragraph" w:styleId="Heading4">
    <w:name w:val="heading 4"/>
    <w:basedOn w:val="Normal"/>
    <w:next w:val="Normal"/>
    <w:link w:val="Heading4Char"/>
    <w:qFormat/>
    <w:rsid w:val="00BE7E09"/>
    <w:pPr>
      <w:keepNext/>
      <w:ind w:firstLine="720"/>
      <w:jc w:val="both"/>
      <w:outlineLvl w:val="3"/>
    </w:pPr>
    <w:rPr>
      <w:rFonts w:ascii="Times New Roman" w:hAnsi="Times New Roman"/>
      <w:lang w:val="ro-RO"/>
    </w:rPr>
  </w:style>
  <w:style w:type="paragraph" w:styleId="Heading5">
    <w:name w:val="heading 5"/>
    <w:aliases w:val="Heading M"/>
    <w:basedOn w:val="Normal"/>
    <w:next w:val="Normal"/>
    <w:link w:val="Heading5Char"/>
    <w:qFormat/>
    <w:rsid w:val="00BE7E09"/>
    <w:pPr>
      <w:keepNext/>
      <w:ind w:left="1440"/>
      <w:jc w:val="both"/>
      <w:outlineLvl w:val="4"/>
    </w:pPr>
    <w:rPr>
      <w:rFonts w:ascii="Times New Roman" w:hAnsi="Times New Roman"/>
      <w:b/>
      <w:lang w:val="ro-RO"/>
    </w:rPr>
  </w:style>
  <w:style w:type="paragraph" w:styleId="Heading6">
    <w:name w:val="heading 6"/>
    <w:basedOn w:val="Normal"/>
    <w:next w:val="Normal"/>
    <w:link w:val="Heading6Char"/>
    <w:qFormat/>
    <w:rsid w:val="00BE7E09"/>
    <w:pPr>
      <w:keepNext/>
      <w:jc w:val="both"/>
      <w:outlineLvl w:val="5"/>
    </w:pPr>
    <w:rPr>
      <w:rFonts w:ascii="Times New Roman" w:hAnsi="Times New Roman"/>
      <w:lang w:val="ro-RO"/>
    </w:rPr>
  </w:style>
  <w:style w:type="paragraph" w:styleId="Heading7">
    <w:name w:val="heading 7"/>
    <w:basedOn w:val="Normal"/>
    <w:next w:val="Normal"/>
    <w:link w:val="Heading7Char"/>
    <w:qFormat/>
    <w:rsid w:val="00BE7E09"/>
    <w:pPr>
      <w:keepNext/>
      <w:jc w:val="both"/>
      <w:outlineLvl w:val="6"/>
    </w:pPr>
    <w:rPr>
      <w:rFonts w:ascii="Times New Roman" w:hAnsi="Times New Roman"/>
      <w:b/>
      <w:lang w:val="ro-RO"/>
    </w:rPr>
  </w:style>
  <w:style w:type="paragraph" w:styleId="Heading8">
    <w:name w:val="heading 8"/>
    <w:basedOn w:val="Normal"/>
    <w:next w:val="Normal"/>
    <w:link w:val="Heading8Char"/>
    <w:qFormat/>
    <w:rsid w:val="00BE7E09"/>
    <w:pPr>
      <w:keepNext/>
      <w:ind w:left="720"/>
      <w:jc w:val="both"/>
      <w:outlineLvl w:val="7"/>
    </w:pPr>
    <w:rPr>
      <w:rFonts w:ascii="Times New Roman" w:hAnsi="Times New Roman"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BE7E09"/>
    <w:pPr>
      <w:keepNext/>
      <w:ind w:left="720"/>
      <w:jc w:val="both"/>
      <w:outlineLvl w:val="8"/>
    </w:pPr>
    <w:rPr>
      <w:rFonts w:ascii="Times New Roman" w:hAnsi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869C1"/>
    <w:pPr>
      <w:jc w:val="center"/>
    </w:pPr>
    <w:rPr>
      <w:rFonts w:ascii="Arial" w:hAnsi="Arial"/>
      <w:b/>
      <w:sz w:val="32"/>
      <w:lang w:val="en-US"/>
    </w:rPr>
  </w:style>
  <w:style w:type="paragraph" w:styleId="BodyText">
    <w:name w:val="Body Text"/>
    <w:basedOn w:val="Normal"/>
    <w:rsid w:val="00D869C1"/>
    <w:rPr>
      <w:rFonts w:ascii="Arial" w:hAnsi="Arial"/>
      <w:b/>
      <w:lang w:val="en-US"/>
    </w:rPr>
  </w:style>
  <w:style w:type="paragraph" w:styleId="Header">
    <w:name w:val="header"/>
    <w:basedOn w:val="Normal"/>
    <w:link w:val="HeaderChar"/>
    <w:rsid w:val="00D869C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869C1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D869C1"/>
    <w:pPr>
      <w:jc w:val="both"/>
    </w:pPr>
    <w:rPr>
      <w:lang w:val="en-US"/>
    </w:rPr>
  </w:style>
  <w:style w:type="character" w:customStyle="1" w:styleId="HeaderChar">
    <w:name w:val="Header Char"/>
    <w:link w:val="Header"/>
    <w:rsid w:val="00BF08E5"/>
    <w:rPr>
      <w:rFonts w:ascii="Univers" w:hAnsi="Univers"/>
      <w:sz w:val="24"/>
      <w:lang w:val="fr-BE"/>
    </w:rPr>
  </w:style>
  <w:style w:type="character" w:customStyle="1" w:styleId="TitleChar">
    <w:name w:val="Title Char"/>
    <w:link w:val="Title"/>
    <w:rsid w:val="0038361E"/>
    <w:rPr>
      <w:rFonts w:ascii="Arial" w:hAnsi="Arial"/>
      <w:b/>
      <w:sz w:val="32"/>
    </w:rPr>
  </w:style>
  <w:style w:type="paragraph" w:customStyle="1" w:styleId="StyleCCTTitlu28ptRight">
    <w:name w:val="Style CCT Titlu + 28 pt Right"/>
    <w:basedOn w:val="Normal"/>
    <w:rsid w:val="009E4444"/>
    <w:pPr>
      <w:spacing w:before="120" w:after="120" w:line="360" w:lineRule="auto"/>
      <w:jc w:val="right"/>
    </w:pPr>
    <w:rPr>
      <w:rFonts w:ascii="Times New Roman" w:hAnsi="Times New Roman"/>
      <w:b/>
      <w:bCs/>
      <w:sz w:val="56"/>
      <w:lang w:val="en-US"/>
    </w:rPr>
  </w:style>
  <w:style w:type="paragraph" w:customStyle="1" w:styleId="StyleCCTTitlu16pt">
    <w:name w:val="Style CCT Titlu + 16 pt"/>
    <w:basedOn w:val="Normal"/>
    <w:rsid w:val="009E4444"/>
    <w:pPr>
      <w:spacing w:before="120" w:after="120" w:line="360" w:lineRule="auto"/>
    </w:pPr>
    <w:rPr>
      <w:rFonts w:ascii="Times New Roman" w:eastAsia="Cambria" w:hAnsi="Times New Roman"/>
      <w:b/>
      <w:bCs/>
      <w:sz w:val="32"/>
      <w:szCs w:val="24"/>
      <w:lang w:val="en-US"/>
    </w:rPr>
  </w:style>
  <w:style w:type="paragraph" w:customStyle="1" w:styleId="Style4">
    <w:name w:val="Style4"/>
    <w:basedOn w:val="Normal"/>
    <w:uiPriority w:val="99"/>
    <w:rsid w:val="009E444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3">
    <w:name w:val="Style13"/>
    <w:basedOn w:val="Normal"/>
    <w:uiPriority w:val="99"/>
    <w:rsid w:val="009E444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4">
    <w:name w:val="Style14"/>
    <w:basedOn w:val="Normal"/>
    <w:uiPriority w:val="99"/>
    <w:rsid w:val="009E444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97">
    <w:name w:val="Font Style97"/>
    <w:uiPriority w:val="99"/>
    <w:rsid w:val="009E4444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105">
    <w:name w:val="Font Style105"/>
    <w:uiPriority w:val="99"/>
    <w:rsid w:val="009E4444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40">
    <w:name w:val="Font Style140"/>
    <w:uiPriority w:val="99"/>
    <w:rsid w:val="009E4444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6">
    <w:name w:val="Style6"/>
    <w:basedOn w:val="Normal"/>
    <w:uiPriority w:val="99"/>
    <w:rsid w:val="009E444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9">
    <w:name w:val="Style19"/>
    <w:basedOn w:val="Normal"/>
    <w:uiPriority w:val="99"/>
    <w:rsid w:val="009E4444"/>
    <w:pPr>
      <w:widowControl w:val="0"/>
      <w:autoSpaceDE w:val="0"/>
      <w:autoSpaceDN w:val="0"/>
      <w:adjustRightInd w:val="0"/>
      <w:spacing w:line="442" w:lineRule="exact"/>
      <w:ind w:firstLine="326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1">
    <w:name w:val="Style21"/>
    <w:basedOn w:val="Normal"/>
    <w:uiPriority w:val="99"/>
    <w:rsid w:val="009E4444"/>
    <w:pPr>
      <w:widowControl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3">
    <w:name w:val="Style23"/>
    <w:basedOn w:val="Normal"/>
    <w:uiPriority w:val="99"/>
    <w:rsid w:val="009E4444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4">
    <w:name w:val="Style24"/>
    <w:basedOn w:val="Normal"/>
    <w:uiPriority w:val="99"/>
    <w:rsid w:val="009E4444"/>
    <w:pPr>
      <w:widowControl w:val="0"/>
      <w:autoSpaceDE w:val="0"/>
      <w:autoSpaceDN w:val="0"/>
      <w:adjustRightInd w:val="0"/>
      <w:spacing w:line="547" w:lineRule="exact"/>
      <w:ind w:firstLine="23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01">
    <w:name w:val="Font Style101"/>
    <w:uiPriority w:val="99"/>
    <w:rsid w:val="009E4444"/>
    <w:rPr>
      <w:rFonts w:ascii="Times New Roman" w:hAnsi="Times New Roman" w:cs="Times New Roman"/>
      <w:b/>
      <w:bCs/>
      <w:color w:val="000000"/>
      <w:sz w:val="38"/>
      <w:szCs w:val="38"/>
    </w:rPr>
  </w:style>
  <w:style w:type="character" w:customStyle="1" w:styleId="FontStyle112">
    <w:name w:val="Font Style112"/>
    <w:uiPriority w:val="99"/>
    <w:rsid w:val="009E4444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37">
    <w:name w:val="Font Style137"/>
    <w:uiPriority w:val="99"/>
    <w:rsid w:val="009E444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7">
    <w:name w:val="Font Style147"/>
    <w:uiPriority w:val="99"/>
    <w:rsid w:val="009E444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1">
    <w:name w:val="Style31"/>
    <w:basedOn w:val="Normal"/>
    <w:uiPriority w:val="99"/>
    <w:rsid w:val="009E4444"/>
    <w:pPr>
      <w:widowControl w:val="0"/>
      <w:autoSpaceDE w:val="0"/>
      <w:autoSpaceDN w:val="0"/>
      <w:adjustRightInd w:val="0"/>
      <w:spacing w:line="538" w:lineRule="exact"/>
      <w:ind w:firstLine="25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33">
    <w:name w:val="Style33"/>
    <w:basedOn w:val="Normal"/>
    <w:uiPriority w:val="99"/>
    <w:rsid w:val="009E4444"/>
    <w:pPr>
      <w:widowControl w:val="0"/>
      <w:autoSpaceDE w:val="0"/>
      <w:autoSpaceDN w:val="0"/>
      <w:adjustRightInd w:val="0"/>
      <w:spacing w:line="413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35">
    <w:name w:val="Style35"/>
    <w:basedOn w:val="Normal"/>
    <w:uiPriority w:val="99"/>
    <w:rsid w:val="009E444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42">
    <w:name w:val="Style42"/>
    <w:basedOn w:val="Normal"/>
    <w:uiPriority w:val="99"/>
    <w:rsid w:val="009E4444"/>
    <w:pPr>
      <w:widowControl w:val="0"/>
      <w:autoSpaceDE w:val="0"/>
      <w:autoSpaceDN w:val="0"/>
      <w:adjustRightInd w:val="0"/>
      <w:spacing w:line="533" w:lineRule="exact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47">
    <w:name w:val="Style47"/>
    <w:basedOn w:val="Normal"/>
    <w:uiPriority w:val="99"/>
    <w:rsid w:val="009E4444"/>
    <w:pPr>
      <w:widowControl w:val="0"/>
      <w:autoSpaceDE w:val="0"/>
      <w:autoSpaceDN w:val="0"/>
      <w:adjustRightInd w:val="0"/>
      <w:spacing w:line="744" w:lineRule="exact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49">
    <w:name w:val="Style49"/>
    <w:basedOn w:val="Normal"/>
    <w:uiPriority w:val="99"/>
    <w:rsid w:val="009E444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51">
    <w:name w:val="Style51"/>
    <w:basedOn w:val="Normal"/>
    <w:uiPriority w:val="99"/>
    <w:rsid w:val="009E4444"/>
    <w:pPr>
      <w:widowControl w:val="0"/>
      <w:autoSpaceDE w:val="0"/>
      <w:autoSpaceDN w:val="0"/>
      <w:adjustRightInd w:val="0"/>
      <w:spacing w:line="566" w:lineRule="exact"/>
      <w:ind w:firstLine="245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52">
    <w:name w:val="Style52"/>
    <w:basedOn w:val="Normal"/>
    <w:uiPriority w:val="99"/>
    <w:rsid w:val="009E4444"/>
    <w:pPr>
      <w:widowControl w:val="0"/>
      <w:autoSpaceDE w:val="0"/>
      <w:autoSpaceDN w:val="0"/>
      <w:adjustRightInd w:val="0"/>
      <w:spacing w:line="413" w:lineRule="exact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27">
    <w:name w:val="Font Style127"/>
    <w:uiPriority w:val="99"/>
    <w:rsid w:val="009E4444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44">
    <w:name w:val="Font Style144"/>
    <w:uiPriority w:val="99"/>
    <w:rsid w:val="009E4444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45">
    <w:name w:val="Font Style145"/>
    <w:uiPriority w:val="99"/>
    <w:rsid w:val="009E4444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138">
    <w:name w:val="Font Style138"/>
    <w:uiPriority w:val="99"/>
    <w:rsid w:val="009E4444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64">
    <w:name w:val="Style64"/>
    <w:basedOn w:val="Normal"/>
    <w:uiPriority w:val="99"/>
    <w:rsid w:val="009E4444"/>
    <w:pPr>
      <w:widowControl w:val="0"/>
      <w:autoSpaceDE w:val="0"/>
      <w:autoSpaceDN w:val="0"/>
      <w:adjustRightInd w:val="0"/>
      <w:spacing w:line="480" w:lineRule="exact"/>
      <w:ind w:hanging="331"/>
    </w:pPr>
    <w:rPr>
      <w:rFonts w:ascii="Arial Unicode MS" w:eastAsia="Arial Unicode MS" w:hAnsi="Calibri" w:cs="Arial Unicode MS"/>
      <w:szCs w:val="24"/>
      <w:lang w:val="en-US"/>
    </w:rPr>
  </w:style>
  <w:style w:type="character" w:styleId="Hyperlink">
    <w:name w:val="Hyperlink"/>
    <w:uiPriority w:val="99"/>
    <w:unhideWhenUsed/>
    <w:rsid w:val="005D70A2"/>
    <w:rPr>
      <w:color w:val="0000FF"/>
      <w:u w:val="single"/>
    </w:rPr>
  </w:style>
  <w:style w:type="paragraph" w:customStyle="1" w:styleId="Style67">
    <w:name w:val="Style67"/>
    <w:basedOn w:val="Normal"/>
    <w:uiPriority w:val="99"/>
    <w:rsid w:val="00426BF8"/>
    <w:pPr>
      <w:widowControl w:val="0"/>
      <w:autoSpaceDE w:val="0"/>
      <w:autoSpaceDN w:val="0"/>
      <w:adjustRightInd w:val="0"/>
      <w:spacing w:line="413" w:lineRule="exact"/>
      <w:ind w:firstLine="715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69">
    <w:name w:val="Style69"/>
    <w:basedOn w:val="Normal"/>
    <w:uiPriority w:val="99"/>
    <w:rsid w:val="00426BF8"/>
    <w:pPr>
      <w:widowControl w:val="0"/>
      <w:autoSpaceDE w:val="0"/>
      <w:autoSpaceDN w:val="0"/>
      <w:adjustRightInd w:val="0"/>
      <w:spacing w:line="408" w:lineRule="exact"/>
      <w:ind w:hanging="355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0">
    <w:name w:val="Style70"/>
    <w:basedOn w:val="Normal"/>
    <w:uiPriority w:val="99"/>
    <w:rsid w:val="00426BF8"/>
    <w:pPr>
      <w:widowControl w:val="0"/>
      <w:autoSpaceDE w:val="0"/>
      <w:autoSpaceDN w:val="0"/>
      <w:adjustRightInd w:val="0"/>
      <w:spacing w:line="274" w:lineRule="exact"/>
      <w:ind w:firstLine="35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0">
    <w:name w:val="Style10"/>
    <w:basedOn w:val="Normal"/>
    <w:uiPriority w:val="99"/>
    <w:rsid w:val="00426BF8"/>
    <w:pPr>
      <w:widowControl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30">
    <w:name w:val="Style30"/>
    <w:basedOn w:val="Normal"/>
    <w:uiPriority w:val="99"/>
    <w:rsid w:val="00426BF8"/>
    <w:pPr>
      <w:widowControl w:val="0"/>
      <w:autoSpaceDE w:val="0"/>
      <w:autoSpaceDN w:val="0"/>
      <w:adjustRightInd w:val="0"/>
      <w:spacing w:line="418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4">
    <w:name w:val="Style74"/>
    <w:basedOn w:val="Normal"/>
    <w:uiPriority w:val="99"/>
    <w:rsid w:val="00426BF8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6">
    <w:name w:val="Style76"/>
    <w:basedOn w:val="Normal"/>
    <w:uiPriority w:val="99"/>
    <w:rsid w:val="00426BF8"/>
    <w:pPr>
      <w:widowControl w:val="0"/>
      <w:autoSpaceDE w:val="0"/>
      <w:autoSpaceDN w:val="0"/>
      <w:adjustRightInd w:val="0"/>
      <w:spacing w:line="379" w:lineRule="exact"/>
      <w:ind w:firstLine="72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81">
    <w:name w:val="Style81"/>
    <w:basedOn w:val="Normal"/>
    <w:uiPriority w:val="99"/>
    <w:rsid w:val="00426BF8"/>
    <w:pPr>
      <w:widowControl w:val="0"/>
      <w:autoSpaceDE w:val="0"/>
      <w:autoSpaceDN w:val="0"/>
      <w:adjustRightInd w:val="0"/>
      <w:spacing w:line="483" w:lineRule="exact"/>
      <w:ind w:hanging="355"/>
      <w:jc w:val="both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42">
    <w:name w:val="Font Style142"/>
    <w:uiPriority w:val="99"/>
    <w:rsid w:val="00426BF8"/>
    <w:rPr>
      <w:rFonts w:ascii="Arial Unicode MS" w:eastAsia="Arial Unicode MS" w:cs="Arial Unicode MS"/>
      <w:color w:val="000000"/>
      <w:sz w:val="22"/>
      <w:szCs w:val="22"/>
    </w:rPr>
  </w:style>
  <w:style w:type="paragraph" w:customStyle="1" w:styleId="Style88">
    <w:name w:val="Style88"/>
    <w:basedOn w:val="Normal"/>
    <w:uiPriority w:val="99"/>
    <w:rsid w:val="00426BF8"/>
    <w:pPr>
      <w:widowControl w:val="0"/>
      <w:autoSpaceDE w:val="0"/>
      <w:autoSpaceDN w:val="0"/>
      <w:adjustRightInd w:val="0"/>
      <w:spacing w:line="552" w:lineRule="exact"/>
      <w:ind w:firstLine="35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91">
    <w:name w:val="Style91"/>
    <w:basedOn w:val="Normal"/>
    <w:uiPriority w:val="99"/>
    <w:rsid w:val="00426BF8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35">
    <w:name w:val="Font Style135"/>
    <w:uiPriority w:val="99"/>
    <w:rsid w:val="00426BF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"/>
    <w:uiPriority w:val="99"/>
    <w:rsid w:val="00426BF8"/>
    <w:pPr>
      <w:widowControl w:val="0"/>
      <w:autoSpaceDE w:val="0"/>
      <w:autoSpaceDN w:val="0"/>
      <w:adjustRightInd w:val="0"/>
      <w:spacing w:line="449" w:lineRule="exact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58">
    <w:name w:val="Style58"/>
    <w:basedOn w:val="Normal"/>
    <w:uiPriority w:val="99"/>
    <w:rsid w:val="00426BF8"/>
    <w:pPr>
      <w:widowControl w:val="0"/>
      <w:autoSpaceDE w:val="0"/>
      <w:autoSpaceDN w:val="0"/>
      <w:adjustRightInd w:val="0"/>
      <w:spacing w:line="413" w:lineRule="exact"/>
      <w:ind w:hanging="36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07">
    <w:name w:val="Font Style107"/>
    <w:uiPriority w:val="99"/>
    <w:rsid w:val="00426BF8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27">
    <w:name w:val="Style27"/>
    <w:basedOn w:val="Normal"/>
    <w:uiPriority w:val="99"/>
    <w:rsid w:val="00426BF8"/>
    <w:pPr>
      <w:widowControl w:val="0"/>
      <w:autoSpaceDE w:val="0"/>
      <w:autoSpaceDN w:val="0"/>
      <w:adjustRightInd w:val="0"/>
      <w:spacing w:line="562" w:lineRule="exact"/>
      <w:ind w:firstLine="36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8">
    <w:name w:val="Style28"/>
    <w:basedOn w:val="Normal"/>
    <w:uiPriority w:val="99"/>
    <w:rsid w:val="00426BF8"/>
    <w:pPr>
      <w:widowControl w:val="0"/>
      <w:autoSpaceDE w:val="0"/>
      <w:autoSpaceDN w:val="0"/>
      <w:adjustRightInd w:val="0"/>
      <w:spacing w:line="696" w:lineRule="exact"/>
      <w:ind w:firstLine="85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37">
    <w:name w:val="Style37"/>
    <w:basedOn w:val="Normal"/>
    <w:uiPriority w:val="99"/>
    <w:rsid w:val="00426BF8"/>
    <w:pPr>
      <w:widowControl w:val="0"/>
      <w:autoSpaceDE w:val="0"/>
      <w:autoSpaceDN w:val="0"/>
      <w:adjustRightInd w:val="0"/>
      <w:spacing w:line="480" w:lineRule="exact"/>
      <w:ind w:hanging="36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8">
    <w:name w:val="Style8"/>
    <w:basedOn w:val="Normal"/>
    <w:uiPriority w:val="99"/>
    <w:rsid w:val="00426BF8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5">
    <w:name w:val="Style75"/>
    <w:basedOn w:val="Normal"/>
    <w:uiPriority w:val="99"/>
    <w:rsid w:val="00426BF8"/>
    <w:pPr>
      <w:widowControl w:val="0"/>
      <w:autoSpaceDE w:val="0"/>
      <w:autoSpaceDN w:val="0"/>
      <w:adjustRightInd w:val="0"/>
      <w:spacing w:line="324" w:lineRule="exact"/>
      <w:ind w:hanging="36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39">
    <w:name w:val="Font Style139"/>
    <w:uiPriority w:val="99"/>
    <w:rsid w:val="00426BF8"/>
    <w:rPr>
      <w:rFonts w:ascii="Segoe UI" w:hAnsi="Segoe UI" w:cs="Segoe UI"/>
      <w:i/>
      <w:iCs/>
      <w:color w:val="000000"/>
      <w:sz w:val="22"/>
      <w:szCs w:val="22"/>
    </w:rPr>
  </w:style>
  <w:style w:type="character" w:customStyle="1" w:styleId="Heading1Char">
    <w:name w:val="Heading 1 Char"/>
    <w:aliases w:val="Titlu 1 Caracter Char"/>
    <w:link w:val="Heading1"/>
    <w:rsid w:val="007F2982"/>
    <w:rPr>
      <w:b/>
      <w:lang w:val="ro-RO"/>
    </w:rPr>
  </w:style>
  <w:style w:type="paragraph" w:customStyle="1" w:styleId="Style68">
    <w:name w:val="Style68"/>
    <w:basedOn w:val="Normal"/>
    <w:uiPriority w:val="99"/>
    <w:rsid w:val="007F2982"/>
    <w:pPr>
      <w:widowControl w:val="0"/>
      <w:autoSpaceDE w:val="0"/>
      <w:autoSpaceDN w:val="0"/>
      <w:adjustRightInd w:val="0"/>
      <w:spacing w:line="413" w:lineRule="exact"/>
      <w:ind w:firstLine="730"/>
    </w:pPr>
    <w:rPr>
      <w:rFonts w:ascii="Arial Unicode MS" w:eastAsia="Arial Unicode MS" w:hAnsi="Calibri" w:cs="Arial Unicode MS"/>
      <w:szCs w:val="24"/>
      <w:lang w:val="en-US"/>
    </w:rPr>
  </w:style>
  <w:style w:type="paragraph" w:styleId="ListParagraph">
    <w:name w:val="List Paragraph"/>
    <w:aliases w:val="Akapit z listą BS,Outlines a.b.c.,List_Paragraph,Multilevel para_II,Akapit z lista BS,List Paragraph1,body 2"/>
    <w:basedOn w:val="Normal"/>
    <w:link w:val="ListParagraphChar"/>
    <w:uiPriority w:val="34"/>
    <w:qFormat/>
    <w:rsid w:val="007F2982"/>
    <w:pPr>
      <w:numPr>
        <w:numId w:val="7"/>
      </w:numPr>
      <w:spacing w:after="120" w:line="360" w:lineRule="auto"/>
      <w:jc w:val="both"/>
    </w:pPr>
    <w:rPr>
      <w:rFonts w:ascii="Times New Roman" w:eastAsia="Calibri" w:hAnsi="Times New Roman" w:cs="Calibri"/>
      <w:szCs w:val="22"/>
      <w:lang w:val="ro-RO"/>
    </w:rPr>
  </w:style>
  <w:style w:type="paragraph" w:customStyle="1" w:styleId="repbullet">
    <w:name w:val="repbullet"/>
    <w:basedOn w:val="Normal"/>
    <w:rsid w:val="007F2982"/>
    <w:pPr>
      <w:numPr>
        <w:numId w:val="8"/>
      </w:numPr>
    </w:pPr>
    <w:rPr>
      <w:rFonts w:ascii="Times New Roman" w:hAnsi="Times New Roman"/>
      <w:szCs w:val="24"/>
      <w:lang w:val="ro-RO" w:eastAsia="ro-RO"/>
    </w:rPr>
  </w:style>
  <w:style w:type="paragraph" w:customStyle="1" w:styleId="Style44">
    <w:name w:val="Style44"/>
    <w:basedOn w:val="Normal"/>
    <w:uiPriority w:val="99"/>
    <w:rsid w:val="000B5EBA"/>
    <w:pPr>
      <w:widowControl w:val="0"/>
      <w:autoSpaceDE w:val="0"/>
      <w:autoSpaceDN w:val="0"/>
      <w:adjustRightInd w:val="0"/>
      <w:spacing w:line="538" w:lineRule="exact"/>
      <w:ind w:hanging="504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57">
    <w:name w:val="Style57"/>
    <w:basedOn w:val="Normal"/>
    <w:uiPriority w:val="99"/>
    <w:rsid w:val="000B5EBA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36">
    <w:name w:val="Font Style136"/>
    <w:uiPriority w:val="99"/>
    <w:rsid w:val="000B5EB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1">
    <w:name w:val="Style61"/>
    <w:basedOn w:val="Normal"/>
    <w:uiPriority w:val="99"/>
    <w:rsid w:val="000B5EBA"/>
    <w:pPr>
      <w:widowControl w:val="0"/>
      <w:autoSpaceDE w:val="0"/>
      <w:autoSpaceDN w:val="0"/>
      <w:adjustRightInd w:val="0"/>
      <w:spacing w:line="538" w:lineRule="exact"/>
      <w:ind w:firstLine="108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2">
    <w:name w:val="Style72"/>
    <w:basedOn w:val="Normal"/>
    <w:uiPriority w:val="99"/>
    <w:rsid w:val="000B5EBA"/>
    <w:pPr>
      <w:widowControl w:val="0"/>
      <w:autoSpaceDE w:val="0"/>
      <w:autoSpaceDN w:val="0"/>
      <w:adjustRightInd w:val="0"/>
      <w:spacing w:line="413" w:lineRule="exact"/>
      <w:ind w:hanging="346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16">
    <w:name w:val="Font Style116"/>
    <w:uiPriority w:val="99"/>
    <w:rsid w:val="000B5EBA"/>
    <w:rPr>
      <w:rFonts w:ascii="Calibri" w:hAnsi="Calibri" w:cs="Calibri"/>
      <w:color w:val="000000"/>
      <w:sz w:val="22"/>
      <w:szCs w:val="22"/>
    </w:rPr>
  </w:style>
  <w:style w:type="paragraph" w:customStyle="1" w:styleId="Style90">
    <w:name w:val="Style90"/>
    <w:basedOn w:val="Normal"/>
    <w:uiPriority w:val="99"/>
    <w:rsid w:val="000B5EBA"/>
    <w:pPr>
      <w:widowControl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2">
    <w:name w:val="Style22"/>
    <w:basedOn w:val="Normal"/>
    <w:uiPriority w:val="99"/>
    <w:rsid w:val="000B5EBA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14">
    <w:name w:val="Font Style114"/>
    <w:uiPriority w:val="99"/>
    <w:rsid w:val="000B5EBA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2">
    <w:name w:val="Style12"/>
    <w:basedOn w:val="Normal"/>
    <w:uiPriority w:val="99"/>
    <w:rsid w:val="000B5EBA"/>
    <w:pPr>
      <w:widowControl w:val="0"/>
      <w:autoSpaceDE w:val="0"/>
      <w:autoSpaceDN w:val="0"/>
      <w:adjustRightInd w:val="0"/>
      <w:spacing w:line="533" w:lineRule="exact"/>
      <w:ind w:firstLine="73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0">
    <w:name w:val="Style20"/>
    <w:basedOn w:val="Normal"/>
    <w:rsid w:val="00B27427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42">
    <w:name w:val="Font Style42"/>
    <w:rsid w:val="00B27427"/>
    <w:rPr>
      <w:rFonts w:ascii="Garamond" w:hAnsi="Garamond" w:cs="Garamond"/>
      <w:color w:val="000000"/>
      <w:sz w:val="24"/>
      <w:szCs w:val="24"/>
    </w:rPr>
  </w:style>
  <w:style w:type="character" w:customStyle="1" w:styleId="FontStyle47">
    <w:name w:val="Font Style47"/>
    <w:rsid w:val="00B27427"/>
    <w:rPr>
      <w:rFonts w:ascii="Times New Roman" w:hAnsi="Times New Roman"/>
      <w:sz w:val="20"/>
    </w:rPr>
  </w:style>
  <w:style w:type="character" w:customStyle="1" w:styleId="ln2articol">
    <w:name w:val="ln2articol"/>
    <w:rsid w:val="00B27427"/>
  </w:style>
  <w:style w:type="character" w:customStyle="1" w:styleId="ln2talineat">
    <w:name w:val="ln2talineat"/>
    <w:rsid w:val="00B27427"/>
  </w:style>
  <w:style w:type="character" w:customStyle="1" w:styleId="ln2tlitera">
    <w:name w:val="ln2tlitera"/>
    <w:rsid w:val="00B27427"/>
  </w:style>
  <w:style w:type="character" w:customStyle="1" w:styleId="do1">
    <w:name w:val="do1"/>
    <w:rsid w:val="00B27427"/>
    <w:rPr>
      <w:b/>
      <w:bCs/>
      <w:sz w:val="26"/>
      <w:szCs w:val="26"/>
    </w:rPr>
  </w:style>
  <w:style w:type="character" w:customStyle="1" w:styleId="al1">
    <w:name w:val="al1"/>
    <w:rsid w:val="00B27427"/>
    <w:rPr>
      <w:b/>
      <w:bCs/>
      <w:color w:val="008F00"/>
    </w:rPr>
  </w:style>
  <w:style w:type="character" w:customStyle="1" w:styleId="tal1">
    <w:name w:val="tal1"/>
    <w:rsid w:val="00B27427"/>
  </w:style>
  <w:style w:type="character" w:customStyle="1" w:styleId="li1">
    <w:name w:val="li1"/>
    <w:rsid w:val="00B27427"/>
    <w:rPr>
      <w:b/>
      <w:bCs/>
      <w:color w:val="8F0000"/>
    </w:rPr>
  </w:style>
  <w:style w:type="character" w:customStyle="1" w:styleId="tli1">
    <w:name w:val="tli1"/>
    <w:rsid w:val="00B27427"/>
  </w:style>
  <w:style w:type="paragraph" w:customStyle="1" w:styleId="Style83">
    <w:name w:val="Style83"/>
    <w:basedOn w:val="Normal"/>
    <w:uiPriority w:val="99"/>
    <w:rsid w:val="003C178A"/>
    <w:pPr>
      <w:widowControl w:val="0"/>
      <w:autoSpaceDE w:val="0"/>
      <w:autoSpaceDN w:val="0"/>
      <w:adjustRightInd w:val="0"/>
      <w:spacing w:line="269" w:lineRule="exact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32">
    <w:name w:val="Font Style132"/>
    <w:uiPriority w:val="99"/>
    <w:rsid w:val="003C178A"/>
    <w:rPr>
      <w:rFonts w:ascii="Arial Unicode MS" w:eastAsia="Arial Unicode MS" w:cs="Arial Unicode MS"/>
      <w:b/>
      <w:bCs/>
      <w:color w:val="000000"/>
      <w:sz w:val="22"/>
      <w:szCs w:val="22"/>
    </w:rPr>
  </w:style>
  <w:style w:type="paragraph" w:customStyle="1" w:styleId="Style60">
    <w:name w:val="Style60"/>
    <w:basedOn w:val="Normal"/>
    <w:uiPriority w:val="99"/>
    <w:rsid w:val="003C178A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87">
    <w:name w:val="Style87"/>
    <w:basedOn w:val="Normal"/>
    <w:uiPriority w:val="99"/>
    <w:rsid w:val="003C178A"/>
    <w:pPr>
      <w:widowControl w:val="0"/>
      <w:autoSpaceDE w:val="0"/>
      <w:autoSpaceDN w:val="0"/>
      <w:adjustRightInd w:val="0"/>
      <w:spacing w:line="485" w:lineRule="exact"/>
      <w:ind w:hanging="36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46">
    <w:name w:val="Style46"/>
    <w:basedOn w:val="Normal"/>
    <w:uiPriority w:val="99"/>
    <w:rsid w:val="003C178A"/>
    <w:pPr>
      <w:widowControl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66">
    <w:name w:val="Style66"/>
    <w:basedOn w:val="Normal"/>
    <w:uiPriority w:val="99"/>
    <w:rsid w:val="003C178A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7">
    <w:name w:val="Style17"/>
    <w:basedOn w:val="Normal"/>
    <w:uiPriority w:val="99"/>
    <w:rsid w:val="003C178A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32">
    <w:name w:val="Style32"/>
    <w:basedOn w:val="Normal"/>
    <w:uiPriority w:val="99"/>
    <w:rsid w:val="003C178A"/>
    <w:pPr>
      <w:widowControl w:val="0"/>
      <w:autoSpaceDE w:val="0"/>
      <w:autoSpaceDN w:val="0"/>
      <w:adjustRightInd w:val="0"/>
      <w:spacing w:line="413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63">
    <w:name w:val="Style63"/>
    <w:basedOn w:val="Normal"/>
    <w:uiPriority w:val="99"/>
    <w:rsid w:val="003C178A"/>
    <w:pPr>
      <w:widowControl w:val="0"/>
      <w:autoSpaceDE w:val="0"/>
      <w:autoSpaceDN w:val="0"/>
      <w:adjustRightInd w:val="0"/>
      <w:spacing w:line="413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7">
    <w:name w:val="Style77"/>
    <w:basedOn w:val="Normal"/>
    <w:uiPriority w:val="99"/>
    <w:rsid w:val="003C178A"/>
    <w:pPr>
      <w:widowControl w:val="0"/>
      <w:autoSpaceDE w:val="0"/>
      <w:autoSpaceDN w:val="0"/>
      <w:adjustRightInd w:val="0"/>
      <w:spacing w:line="398" w:lineRule="exact"/>
      <w:ind w:hanging="72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30">
    <w:name w:val="Font Style130"/>
    <w:uiPriority w:val="99"/>
    <w:rsid w:val="003C178A"/>
    <w:rPr>
      <w:rFonts w:ascii="Arial Unicode MS" w:eastAsia="Arial Unicode MS" w:cs="Arial Unicode MS"/>
      <w:i/>
      <w:iCs/>
      <w:color w:val="000000"/>
      <w:spacing w:val="10"/>
      <w:sz w:val="20"/>
      <w:szCs w:val="20"/>
    </w:rPr>
  </w:style>
  <w:style w:type="character" w:customStyle="1" w:styleId="FontStyle133">
    <w:name w:val="Font Style133"/>
    <w:uiPriority w:val="99"/>
    <w:rsid w:val="003C178A"/>
    <w:rPr>
      <w:rFonts w:ascii="Arial Unicode MS" w:eastAsia="Arial Unicode MS" w:cs="Arial Unicode MS"/>
      <w:color w:val="000000"/>
      <w:sz w:val="22"/>
      <w:szCs w:val="22"/>
    </w:rPr>
  </w:style>
  <w:style w:type="paragraph" w:customStyle="1" w:styleId="Style15">
    <w:name w:val="Style15"/>
    <w:basedOn w:val="Normal"/>
    <w:uiPriority w:val="99"/>
    <w:rsid w:val="003C178A"/>
    <w:pPr>
      <w:widowControl w:val="0"/>
      <w:autoSpaceDE w:val="0"/>
      <w:autoSpaceDN w:val="0"/>
      <w:adjustRightInd w:val="0"/>
      <w:spacing w:line="276" w:lineRule="exact"/>
      <w:ind w:firstLine="365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53">
    <w:name w:val="Style53"/>
    <w:basedOn w:val="Normal"/>
    <w:uiPriority w:val="99"/>
    <w:rsid w:val="003C178A"/>
    <w:pPr>
      <w:widowControl w:val="0"/>
      <w:autoSpaceDE w:val="0"/>
      <w:autoSpaceDN w:val="0"/>
      <w:adjustRightInd w:val="0"/>
      <w:spacing w:line="269" w:lineRule="exact"/>
      <w:ind w:hanging="71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54">
    <w:name w:val="Style54"/>
    <w:basedOn w:val="Normal"/>
    <w:uiPriority w:val="99"/>
    <w:rsid w:val="003C178A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34">
    <w:name w:val="Style34"/>
    <w:basedOn w:val="Normal"/>
    <w:uiPriority w:val="99"/>
    <w:rsid w:val="003C178A"/>
    <w:pPr>
      <w:widowControl w:val="0"/>
      <w:autoSpaceDE w:val="0"/>
      <w:autoSpaceDN w:val="0"/>
      <w:adjustRightInd w:val="0"/>
      <w:spacing w:line="276" w:lineRule="exact"/>
      <w:ind w:hanging="35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26">
    <w:name w:val="Style26"/>
    <w:basedOn w:val="Normal"/>
    <w:uiPriority w:val="99"/>
    <w:rsid w:val="003C178A"/>
    <w:pPr>
      <w:widowControl w:val="0"/>
      <w:autoSpaceDE w:val="0"/>
      <w:autoSpaceDN w:val="0"/>
      <w:adjustRightInd w:val="0"/>
      <w:spacing w:line="562" w:lineRule="exact"/>
      <w:ind w:firstLine="211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CaracterCaracterCharCharCharChar">
    <w:name w:val="Caracter Caracter Char Char Char Char"/>
    <w:basedOn w:val="Normal"/>
    <w:rsid w:val="00030251"/>
    <w:pPr>
      <w:widowControl w:val="0"/>
      <w:spacing w:line="280" w:lineRule="atLeast"/>
    </w:pPr>
    <w:rPr>
      <w:rFonts w:ascii="Times New Roman" w:eastAsia="MS Mincho" w:hAnsi="Times New Roman"/>
      <w:sz w:val="22"/>
      <w:lang w:val="en-GB" w:eastAsia="en-GB"/>
    </w:rPr>
  </w:style>
  <w:style w:type="paragraph" w:customStyle="1" w:styleId="Frspaiere3">
    <w:name w:val="Fără spațiere3"/>
    <w:qFormat/>
    <w:rsid w:val="000E3A41"/>
    <w:rPr>
      <w:rFonts w:ascii="Calibri" w:eastAsia="Calibri" w:hAnsi="Calibri"/>
      <w:sz w:val="22"/>
      <w:szCs w:val="22"/>
      <w:lang w:val="en-GB"/>
    </w:rPr>
  </w:style>
  <w:style w:type="character" w:customStyle="1" w:styleId="FontStyle167">
    <w:name w:val="Font Style167"/>
    <w:uiPriority w:val="99"/>
    <w:rsid w:val="000E3A4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8">
    <w:name w:val="Font Style168"/>
    <w:uiPriority w:val="99"/>
    <w:rsid w:val="000E3A4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5">
    <w:name w:val="Style25"/>
    <w:basedOn w:val="Normal"/>
    <w:uiPriority w:val="99"/>
    <w:rsid w:val="000E3A41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rFonts w:ascii="Century Gothic" w:hAnsi="Century Gothic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sid w:val="00B449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B44954"/>
    <w:rPr>
      <w:rFonts w:ascii="Segoe UI" w:hAnsi="Segoe UI" w:cs="Segoe UI"/>
      <w:sz w:val="18"/>
      <w:szCs w:val="18"/>
      <w:lang w:val="fr-BE"/>
    </w:rPr>
  </w:style>
  <w:style w:type="character" w:customStyle="1" w:styleId="Heading2Char">
    <w:name w:val="Heading 2 Char"/>
    <w:link w:val="Heading2"/>
    <w:uiPriority w:val="9"/>
    <w:semiHidden/>
    <w:rsid w:val="00BE7E09"/>
    <w:rPr>
      <w:rFonts w:ascii="Calibri Light" w:eastAsia="Times New Roman" w:hAnsi="Calibri Light" w:cs="Times New Roman"/>
      <w:b/>
      <w:bCs/>
      <w:i/>
      <w:iCs/>
      <w:sz w:val="28"/>
      <w:szCs w:val="28"/>
      <w:lang w:val="fr-BE"/>
    </w:rPr>
  </w:style>
  <w:style w:type="character" w:customStyle="1" w:styleId="Heading3Char">
    <w:name w:val="Heading 3 Char"/>
    <w:link w:val="Heading3"/>
    <w:rsid w:val="00BE7E09"/>
    <w:rPr>
      <w:rFonts w:ascii="TimesRomanR" w:hAnsi="TimesRomanR"/>
      <w:sz w:val="24"/>
      <w:lang w:val="ro-RO"/>
    </w:rPr>
  </w:style>
  <w:style w:type="character" w:customStyle="1" w:styleId="Heading4Char">
    <w:name w:val="Heading 4 Char"/>
    <w:link w:val="Heading4"/>
    <w:rsid w:val="00BE7E09"/>
    <w:rPr>
      <w:sz w:val="24"/>
      <w:lang w:val="ro-RO"/>
    </w:rPr>
  </w:style>
  <w:style w:type="character" w:customStyle="1" w:styleId="Heading5Char">
    <w:name w:val="Heading 5 Char"/>
    <w:aliases w:val="Heading M Char"/>
    <w:link w:val="Heading5"/>
    <w:rsid w:val="00BE7E09"/>
    <w:rPr>
      <w:b/>
      <w:sz w:val="24"/>
      <w:lang w:val="ro-RO"/>
    </w:rPr>
  </w:style>
  <w:style w:type="character" w:customStyle="1" w:styleId="Heading6Char">
    <w:name w:val="Heading 6 Char"/>
    <w:link w:val="Heading6"/>
    <w:rsid w:val="00BE7E09"/>
    <w:rPr>
      <w:sz w:val="24"/>
      <w:lang w:val="ro-RO"/>
    </w:rPr>
  </w:style>
  <w:style w:type="character" w:customStyle="1" w:styleId="Heading7Char">
    <w:name w:val="Heading 7 Char"/>
    <w:link w:val="Heading7"/>
    <w:rsid w:val="00BE7E09"/>
    <w:rPr>
      <w:b/>
      <w:sz w:val="24"/>
      <w:lang w:val="ro-RO"/>
    </w:rPr>
  </w:style>
  <w:style w:type="character" w:customStyle="1" w:styleId="Heading8Char">
    <w:name w:val="Heading 8 Char"/>
    <w:link w:val="Heading8"/>
    <w:rsid w:val="00BE7E09"/>
    <w:rPr>
      <w:sz w:val="24"/>
      <w:u w:val="single"/>
      <w:lang w:val="ro-RO"/>
    </w:rPr>
  </w:style>
  <w:style w:type="character" w:customStyle="1" w:styleId="Heading9Char">
    <w:name w:val="Heading 9 Char"/>
    <w:link w:val="Heading9"/>
    <w:rsid w:val="00BE7E09"/>
    <w:rPr>
      <w:sz w:val="24"/>
      <w:lang w:val="ro-RO"/>
    </w:rPr>
  </w:style>
  <w:style w:type="paragraph" w:styleId="BodyTextIndent2">
    <w:name w:val="Body Text Indent 2"/>
    <w:basedOn w:val="Normal"/>
    <w:link w:val="BodyTextIndent2Char"/>
    <w:rsid w:val="00BE7E09"/>
    <w:pPr>
      <w:ind w:left="720" w:firstLine="720"/>
      <w:jc w:val="both"/>
    </w:pPr>
    <w:rPr>
      <w:rFonts w:ascii="Times New Roman" w:hAnsi="Times New Roman"/>
      <w:lang w:val="ro-RO"/>
    </w:rPr>
  </w:style>
  <w:style w:type="character" w:customStyle="1" w:styleId="BodyTextIndent2Char">
    <w:name w:val="Body Text Indent 2 Char"/>
    <w:link w:val="BodyTextIndent2"/>
    <w:rsid w:val="00BE7E09"/>
    <w:rPr>
      <w:sz w:val="24"/>
      <w:lang w:val="ro-RO"/>
    </w:rPr>
  </w:style>
  <w:style w:type="paragraph" w:styleId="DocumentMap">
    <w:name w:val="Document Map"/>
    <w:basedOn w:val="Normal"/>
    <w:link w:val="DocumentMapChar"/>
    <w:semiHidden/>
    <w:rsid w:val="00BE7E09"/>
    <w:pPr>
      <w:shd w:val="clear" w:color="auto" w:fill="000080"/>
    </w:pPr>
    <w:rPr>
      <w:rFonts w:ascii="Tahoma" w:hAnsi="Tahoma"/>
      <w:sz w:val="20"/>
      <w:lang w:val="ro-RO"/>
    </w:rPr>
  </w:style>
  <w:style w:type="character" w:customStyle="1" w:styleId="DocumentMapChar">
    <w:name w:val="Document Map Char"/>
    <w:link w:val="DocumentMap"/>
    <w:semiHidden/>
    <w:rsid w:val="00BE7E09"/>
    <w:rPr>
      <w:rFonts w:ascii="Tahoma" w:hAnsi="Tahoma"/>
      <w:shd w:val="clear" w:color="auto" w:fill="000080"/>
      <w:lang w:val="ro-RO"/>
    </w:rPr>
  </w:style>
  <w:style w:type="paragraph" w:styleId="BodyTextIndent">
    <w:name w:val="Body Text Indent"/>
    <w:basedOn w:val="Normal"/>
    <w:link w:val="BodyTextIndentChar"/>
    <w:rsid w:val="00BE7E09"/>
    <w:pPr>
      <w:ind w:left="720"/>
      <w:jc w:val="both"/>
    </w:pPr>
    <w:rPr>
      <w:rFonts w:ascii="Times New Roman" w:hAnsi="Times New Roman"/>
      <w:b/>
      <w:lang w:val="ro-RO"/>
    </w:rPr>
  </w:style>
  <w:style w:type="character" w:customStyle="1" w:styleId="BodyTextIndentChar">
    <w:name w:val="Body Text Indent Char"/>
    <w:link w:val="BodyTextIndent"/>
    <w:rsid w:val="00BE7E09"/>
    <w:rPr>
      <w:b/>
      <w:sz w:val="24"/>
      <w:lang w:val="ro-RO"/>
    </w:rPr>
  </w:style>
  <w:style w:type="paragraph" w:styleId="BodyText3">
    <w:name w:val="Body Text 3"/>
    <w:basedOn w:val="Normal"/>
    <w:link w:val="BodyText3Char"/>
    <w:rsid w:val="00BE7E09"/>
    <w:pPr>
      <w:jc w:val="both"/>
    </w:pPr>
    <w:rPr>
      <w:rFonts w:ascii="Times New Roman" w:hAnsi="Times New Roman"/>
      <w:lang w:val="ro-RO"/>
    </w:rPr>
  </w:style>
  <w:style w:type="character" w:customStyle="1" w:styleId="BodyText3Char">
    <w:name w:val="Body Text 3 Char"/>
    <w:link w:val="BodyText3"/>
    <w:rsid w:val="00BE7E09"/>
    <w:rPr>
      <w:sz w:val="24"/>
      <w:lang w:val="ro-RO"/>
    </w:rPr>
  </w:style>
  <w:style w:type="paragraph" w:styleId="BodyTextIndent3">
    <w:name w:val="Body Text Indent 3"/>
    <w:basedOn w:val="Normal"/>
    <w:link w:val="BodyTextIndent3Char"/>
    <w:rsid w:val="00BE7E09"/>
    <w:pPr>
      <w:ind w:left="720"/>
      <w:jc w:val="both"/>
    </w:pPr>
    <w:rPr>
      <w:rFonts w:ascii="Times New Roman" w:hAnsi="Times New Roman"/>
      <w:lang w:val="ro-RO"/>
    </w:rPr>
  </w:style>
  <w:style w:type="character" w:customStyle="1" w:styleId="BodyTextIndent3Char">
    <w:name w:val="Body Text Indent 3 Char"/>
    <w:link w:val="BodyTextIndent3"/>
    <w:rsid w:val="00BE7E09"/>
    <w:rPr>
      <w:sz w:val="24"/>
      <w:lang w:val="ro-RO"/>
    </w:rPr>
  </w:style>
  <w:style w:type="character" w:styleId="PageNumber">
    <w:name w:val="page number"/>
    <w:basedOn w:val="DefaultParagraphFont"/>
    <w:rsid w:val="00BE7E09"/>
  </w:style>
  <w:style w:type="paragraph" w:styleId="Caption">
    <w:name w:val="caption"/>
    <w:basedOn w:val="Normal"/>
    <w:next w:val="Normal"/>
    <w:qFormat/>
    <w:rsid w:val="00BE7E09"/>
    <w:pPr>
      <w:ind w:firstLine="720"/>
    </w:pPr>
    <w:rPr>
      <w:rFonts w:ascii="Times New Roman" w:hAnsi="Times New Roman"/>
      <w:b/>
      <w:lang w:val="en-GB"/>
    </w:rPr>
  </w:style>
  <w:style w:type="character" w:customStyle="1" w:styleId="Titlu1CaracterCaracter">
    <w:name w:val="Titlu 1 Caracter Caracter"/>
    <w:rsid w:val="00BE7E09"/>
    <w:rPr>
      <w:b/>
      <w:lang w:val="ro-RO" w:eastAsia="en-US" w:bidi="ar-SA"/>
    </w:rPr>
  </w:style>
  <w:style w:type="character" w:customStyle="1" w:styleId="Titlu1CaracterCaracterCaracterCaracter">
    <w:name w:val="Titlu 1 Caracter Caracter Caracter Caracter"/>
    <w:rsid w:val="00BE7E09"/>
    <w:rPr>
      <w:b/>
      <w:lang w:val="ro-RO" w:eastAsia="en-US" w:bidi="ar-SA"/>
    </w:rPr>
  </w:style>
  <w:style w:type="paragraph" w:customStyle="1" w:styleId="DefaultText">
    <w:name w:val="Default Text"/>
    <w:basedOn w:val="Normal"/>
    <w:link w:val="DefaultTextChar"/>
    <w:rsid w:val="00BE7E09"/>
    <w:rPr>
      <w:rFonts w:ascii="MS Sans Serif" w:hAnsi="MS Sans Serif"/>
      <w:lang w:val="ro-RO"/>
    </w:rPr>
  </w:style>
  <w:style w:type="character" w:customStyle="1" w:styleId="DefaultTextChar">
    <w:name w:val="Default Text Char"/>
    <w:link w:val="DefaultText"/>
    <w:rsid w:val="00BE7E09"/>
    <w:rPr>
      <w:rFonts w:ascii="MS Sans Serif" w:hAnsi="MS Sans Serif"/>
      <w:sz w:val="24"/>
      <w:lang w:val="ro-RO"/>
    </w:rPr>
  </w:style>
  <w:style w:type="paragraph" w:styleId="TOC1">
    <w:name w:val="toc 1"/>
    <w:basedOn w:val="Normal"/>
    <w:next w:val="Normal"/>
    <w:autoRedefine/>
    <w:uiPriority w:val="39"/>
    <w:rsid w:val="00BE7E09"/>
    <w:pPr>
      <w:tabs>
        <w:tab w:val="left" w:pos="600"/>
        <w:tab w:val="right" w:leader="dot" w:pos="9060"/>
      </w:tabs>
      <w:spacing w:before="60" w:after="60"/>
      <w:ind w:left="601" w:hanging="601"/>
    </w:pPr>
    <w:rPr>
      <w:rFonts w:ascii="Calibri" w:hAnsi="Calibri"/>
      <w:b/>
      <w:sz w:val="28"/>
      <w:szCs w:val="22"/>
      <w:lang w:val="de-AT" w:eastAsia="de-DE"/>
    </w:rPr>
  </w:style>
  <w:style w:type="paragraph" w:styleId="TOC2">
    <w:name w:val="toc 2"/>
    <w:basedOn w:val="Normal"/>
    <w:next w:val="Normal"/>
    <w:autoRedefine/>
    <w:uiPriority w:val="39"/>
    <w:rsid w:val="00BE7E09"/>
    <w:pPr>
      <w:tabs>
        <w:tab w:val="left" w:pos="800"/>
        <w:tab w:val="right" w:leader="dot" w:pos="9060"/>
      </w:tabs>
      <w:spacing w:line="360" w:lineRule="auto"/>
      <w:ind w:left="200"/>
    </w:pPr>
    <w:rPr>
      <w:rFonts w:ascii="Arial" w:hAnsi="Arial"/>
      <w:sz w:val="20"/>
      <w:lang w:val="de-AT" w:eastAsia="de-DE"/>
    </w:rPr>
  </w:style>
  <w:style w:type="paragraph" w:styleId="TOC3">
    <w:name w:val="toc 3"/>
    <w:basedOn w:val="Normal"/>
    <w:next w:val="Normal"/>
    <w:autoRedefine/>
    <w:uiPriority w:val="39"/>
    <w:rsid w:val="00BE7E09"/>
    <w:pPr>
      <w:tabs>
        <w:tab w:val="left" w:pos="1200"/>
        <w:tab w:val="right" w:leader="dot" w:pos="9060"/>
      </w:tabs>
      <w:spacing w:line="360" w:lineRule="auto"/>
      <w:ind w:left="1195" w:hanging="795"/>
    </w:pPr>
    <w:rPr>
      <w:rFonts w:ascii="Arial" w:hAnsi="Arial"/>
      <w:sz w:val="20"/>
      <w:lang w:val="de-AT" w:eastAsia="de-DE"/>
    </w:rPr>
  </w:style>
  <w:style w:type="paragraph" w:styleId="TOC4">
    <w:name w:val="toc 4"/>
    <w:basedOn w:val="Normal"/>
    <w:next w:val="Normal"/>
    <w:autoRedefine/>
    <w:rsid w:val="00BE7E09"/>
    <w:pPr>
      <w:spacing w:line="360" w:lineRule="auto"/>
      <w:ind w:left="600"/>
      <w:jc w:val="both"/>
    </w:pPr>
    <w:rPr>
      <w:rFonts w:ascii="Arial" w:hAnsi="Arial"/>
      <w:sz w:val="20"/>
      <w:lang w:val="de-AT" w:eastAsia="de-DE"/>
    </w:rPr>
  </w:style>
  <w:style w:type="paragraph" w:styleId="TOC5">
    <w:name w:val="toc 5"/>
    <w:basedOn w:val="Normal"/>
    <w:next w:val="Normal"/>
    <w:autoRedefine/>
    <w:rsid w:val="00BE7E09"/>
    <w:pPr>
      <w:spacing w:line="360" w:lineRule="auto"/>
      <w:ind w:left="800"/>
      <w:jc w:val="both"/>
    </w:pPr>
    <w:rPr>
      <w:rFonts w:ascii="Arial" w:hAnsi="Arial"/>
      <w:sz w:val="20"/>
      <w:lang w:val="de-AT" w:eastAsia="de-DE"/>
    </w:rPr>
  </w:style>
  <w:style w:type="paragraph" w:styleId="TOC6">
    <w:name w:val="toc 6"/>
    <w:basedOn w:val="Normal"/>
    <w:next w:val="Normal"/>
    <w:autoRedefine/>
    <w:rsid w:val="00BE7E09"/>
    <w:pPr>
      <w:spacing w:line="360" w:lineRule="auto"/>
      <w:ind w:left="1000"/>
      <w:jc w:val="both"/>
    </w:pPr>
    <w:rPr>
      <w:rFonts w:ascii="Arial" w:hAnsi="Arial"/>
      <w:sz w:val="20"/>
      <w:lang w:val="de-AT" w:eastAsia="de-DE"/>
    </w:rPr>
  </w:style>
  <w:style w:type="paragraph" w:styleId="TOC7">
    <w:name w:val="toc 7"/>
    <w:basedOn w:val="Normal"/>
    <w:next w:val="Normal"/>
    <w:autoRedefine/>
    <w:rsid w:val="00BE7E09"/>
    <w:pPr>
      <w:spacing w:line="360" w:lineRule="auto"/>
      <w:ind w:left="1200"/>
      <w:jc w:val="both"/>
    </w:pPr>
    <w:rPr>
      <w:rFonts w:ascii="Arial" w:hAnsi="Arial"/>
      <w:sz w:val="20"/>
      <w:lang w:val="de-AT" w:eastAsia="de-DE"/>
    </w:rPr>
  </w:style>
  <w:style w:type="paragraph" w:styleId="TOC8">
    <w:name w:val="toc 8"/>
    <w:basedOn w:val="Normal"/>
    <w:next w:val="Normal"/>
    <w:autoRedefine/>
    <w:rsid w:val="00BE7E09"/>
    <w:pPr>
      <w:spacing w:line="360" w:lineRule="auto"/>
      <w:ind w:left="1400"/>
      <w:jc w:val="both"/>
    </w:pPr>
    <w:rPr>
      <w:rFonts w:ascii="Arial" w:hAnsi="Arial"/>
      <w:sz w:val="20"/>
      <w:lang w:val="de-AT" w:eastAsia="de-DE"/>
    </w:rPr>
  </w:style>
  <w:style w:type="paragraph" w:styleId="TOC9">
    <w:name w:val="toc 9"/>
    <w:basedOn w:val="Normal"/>
    <w:next w:val="Normal"/>
    <w:autoRedefine/>
    <w:rsid w:val="00BE7E09"/>
    <w:pPr>
      <w:spacing w:line="360" w:lineRule="auto"/>
      <w:ind w:left="1600"/>
      <w:jc w:val="both"/>
    </w:pPr>
    <w:rPr>
      <w:rFonts w:ascii="Arial" w:hAnsi="Arial"/>
      <w:sz w:val="20"/>
      <w:lang w:val="de-AT" w:eastAsia="de-DE"/>
    </w:rPr>
  </w:style>
  <w:style w:type="paragraph" w:styleId="BlockText">
    <w:name w:val="Block Text"/>
    <w:basedOn w:val="Normal"/>
    <w:rsid w:val="00BE7E09"/>
    <w:pPr>
      <w:spacing w:line="360" w:lineRule="atLeast"/>
      <w:ind w:left="705" w:right="113"/>
      <w:jc w:val="both"/>
    </w:pPr>
    <w:rPr>
      <w:rFonts w:ascii="Arial" w:hAnsi="Arial"/>
      <w:sz w:val="20"/>
      <w:lang w:val="de-DE" w:eastAsia="de-DE"/>
    </w:rPr>
  </w:style>
  <w:style w:type="table" w:styleId="TableGrid">
    <w:name w:val="Table Grid"/>
    <w:basedOn w:val="TableNormal"/>
    <w:uiPriority w:val="59"/>
    <w:rsid w:val="00BE7E09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ootnote21"/>
    <w:basedOn w:val="Normal"/>
    <w:link w:val="FootnoteTextChar"/>
    <w:rsid w:val="00BE7E09"/>
    <w:pPr>
      <w:spacing w:line="360" w:lineRule="auto"/>
      <w:jc w:val="both"/>
    </w:pPr>
    <w:rPr>
      <w:rFonts w:ascii="Arial" w:hAnsi="Arial"/>
      <w:sz w:val="20"/>
      <w:lang w:val="de-AT" w:eastAsia="de-DE"/>
    </w:rPr>
  </w:style>
  <w:style w:type="character" w:customStyle="1" w:styleId="FootnoteTextChar">
    <w:name w:val="Footnote Text Char"/>
    <w:aliases w:val="Footnote Text Char Char Char1,Fußnote Char1,single space Char1,footnote text Char1,FOOTNOTES Char1,fn Char2,Podrozdział Char1,Footnote Char1,stile 1 Char1,Footnote1 Char1,Footnote2 Char1,Footnote3 Char1,Footnote4 Char1,Footnote5 Char1"/>
    <w:link w:val="FootnoteText"/>
    <w:rsid w:val="00BE7E09"/>
    <w:rPr>
      <w:rFonts w:ascii="Arial" w:hAnsi="Arial"/>
      <w:lang w:val="de-AT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BE7E09"/>
    <w:rPr>
      <w:vertAlign w:val="superscript"/>
    </w:rPr>
  </w:style>
  <w:style w:type="paragraph" w:customStyle="1" w:styleId="MIRCEAChar">
    <w:name w:val="MIRCEA Char"/>
    <w:basedOn w:val="CommentText"/>
    <w:link w:val="MIRCEACharChar"/>
    <w:rsid w:val="00BE7E09"/>
    <w:pPr>
      <w:jc w:val="left"/>
    </w:pPr>
    <w:rPr>
      <w:rFonts w:ascii="Arial Narrow" w:hAnsi="Arial Narrow"/>
      <w:sz w:val="24"/>
    </w:rPr>
  </w:style>
  <w:style w:type="numbering" w:styleId="111111">
    <w:name w:val="Outline List 2"/>
    <w:basedOn w:val="NoList"/>
    <w:rsid w:val="00BE7E09"/>
    <w:pPr>
      <w:numPr>
        <w:numId w:val="20"/>
      </w:numPr>
    </w:pPr>
  </w:style>
  <w:style w:type="character" w:customStyle="1" w:styleId="ln2tparagraf">
    <w:name w:val="ln2tparagraf"/>
    <w:rsid w:val="00BE7E09"/>
  </w:style>
  <w:style w:type="paragraph" w:styleId="CommentText">
    <w:name w:val="annotation text"/>
    <w:basedOn w:val="Normal"/>
    <w:link w:val="CommentTextChar"/>
    <w:rsid w:val="00BE7E09"/>
    <w:pPr>
      <w:spacing w:line="360" w:lineRule="auto"/>
      <w:jc w:val="both"/>
    </w:pPr>
    <w:rPr>
      <w:rFonts w:ascii="Arial" w:hAnsi="Arial"/>
      <w:sz w:val="20"/>
      <w:lang w:val="de-AT" w:eastAsia="de-DE"/>
    </w:rPr>
  </w:style>
  <w:style w:type="character" w:customStyle="1" w:styleId="CommentTextChar">
    <w:name w:val="Comment Text Char"/>
    <w:link w:val="CommentText"/>
    <w:rsid w:val="00BE7E09"/>
    <w:rPr>
      <w:rFonts w:ascii="Arial" w:hAnsi="Arial"/>
      <w:lang w:val="de-AT" w:eastAsia="de-DE"/>
    </w:rPr>
  </w:style>
  <w:style w:type="character" w:customStyle="1" w:styleId="MIRCEACharChar">
    <w:name w:val="MIRCEA Char Char"/>
    <w:link w:val="MIRCEAChar"/>
    <w:rsid w:val="00BE7E09"/>
    <w:rPr>
      <w:rFonts w:ascii="Arial Narrow" w:hAnsi="Arial Narrow"/>
      <w:sz w:val="24"/>
      <w:lang w:val="de-AT" w:eastAsia="de-DE"/>
    </w:rPr>
  </w:style>
  <w:style w:type="paragraph" w:customStyle="1" w:styleId="Textnormal">
    <w:name w:val="Text normal"/>
    <w:basedOn w:val="Normal"/>
    <w:link w:val="TextnormalChar"/>
    <w:autoRedefine/>
    <w:rsid w:val="00BE7E09"/>
    <w:pPr>
      <w:spacing w:before="80" w:after="160"/>
      <w:jc w:val="center"/>
    </w:pPr>
    <w:rPr>
      <w:rFonts w:ascii="Arial" w:hAnsi="Arial" w:cs="Arial"/>
      <w:szCs w:val="24"/>
      <w:lang w:val="ro-RO" w:eastAsia="it-IT"/>
    </w:rPr>
  </w:style>
  <w:style w:type="character" w:customStyle="1" w:styleId="TextnormalChar">
    <w:name w:val="Text normal Char"/>
    <w:link w:val="Textnormal"/>
    <w:rsid w:val="00BE7E09"/>
    <w:rPr>
      <w:rFonts w:ascii="Arial" w:hAnsi="Arial" w:cs="Arial"/>
      <w:sz w:val="24"/>
      <w:szCs w:val="24"/>
      <w:lang w:val="ro-RO" w:eastAsia="it-IT"/>
    </w:rPr>
  </w:style>
  <w:style w:type="paragraph" w:customStyle="1" w:styleId="MIRCEA">
    <w:name w:val="MIRCEA"/>
    <w:basedOn w:val="CommentText"/>
    <w:rsid w:val="00BE7E09"/>
    <w:pPr>
      <w:jc w:val="left"/>
    </w:pPr>
    <w:rPr>
      <w:rFonts w:ascii="Arial Narrow" w:hAnsi="Arial Narrow"/>
      <w:sz w:val="24"/>
    </w:rPr>
  </w:style>
  <w:style w:type="character" w:customStyle="1" w:styleId="MIRCEACharCharChar">
    <w:name w:val="MIRCEA Char Char Char"/>
    <w:rsid w:val="00BE7E09"/>
    <w:rPr>
      <w:rFonts w:ascii="Arial Narrow" w:hAnsi="Arial Narrow"/>
      <w:sz w:val="24"/>
      <w:lang w:val="de-AT" w:eastAsia="de-DE" w:bidi="ar-SA"/>
    </w:rPr>
  </w:style>
  <w:style w:type="paragraph" w:customStyle="1" w:styleId="prima">
    <w:name w:val="prima"/>
    <w:basedOn w:val="Normal"/>
    <w:rsid w:val="00BE7E09"/>
    <w:pPr>
      <w:widowControl w:val="0"/>
      <w:suppressAutoHyphens/>
      <w:overflowPunct w:val="0"/>
      <w:autoSpaceDE w:val="0"/>
      <w:autoSpaceDN w:val="0"/>
      <w:adjustRightInd w:val="0"/>
      <w:spacing w:before="86" w:after="86" w:line="288" w:lineRule="auto"/>
      <w:ind w:firstLine="540"/>
      <w:jc w:val="both"/>
      <w:textAlignment w:val="baseline"/>
    </w:pPr>
    <w:rPr>
      <w:rFonts w:ascii="Times New Roman" w:hAnsi="Times New Roman"/>
      <w:lang w:val="en-US"/>
    </w:rPr>
  </w:style>
  <w:style w:type="paragraph" w:customStyle="1" w:styleId="yiv850899348msonormal">
    <w:name w:val="yiv850899348msonormal"/>
    <w:basedOn w:val="Normal"/>
    <w:rsid w:val="00BE7E0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customStyle="1" w:styleId="Style56">
    <w:name w:val="Style56"/>
    <w:basedOn w:val="Normal"/>
    <w:uiPriority w:val="99"/>
    <w:rsid w:val="00BE7E09"/>
    <w:pPr>
      <w:widowControl w:val="0"/>
      <w:autoSpaceDE w:val="0"/>
      <w:autoSpaceDN w:val="0"/>
      <w:adjustRightInd w:val="0"/>
      <w:spacing w:line="418" w:lineRule="exact"/>
      <w:ind w:firstLine="71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18">
    <w:name w:val="Font Style118"/>
    <w:uiPriority w:val="99"/>
    <w:rsid w:val="00BE7E0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oterChar">
    <w:name w:val="Footer Char"/>
    <w:link w:val="Footer"/>
    <w:rsid w:val="00BE7E09"/>
    <w:rPr>
      <w:rFonts w:ascii="Univers" w:hAnsi="Univers"/>
      <w:sz w:val="24"/>
      <w:lang w:val="fr-BE"/>
    </w:rPr>
  </w:style>
  <w:style w:type="paragraph" w:styleId="TOCHeading">
    <w:name w:val="TOC Heading"/>
    <w:basedOn w:val="Heading1"/>
    <w:next w:val="Normal"/>
    <w:uiPriority w:val="39"/>
    <w:unhideWhenUsed/>
    <w:qFormat/>
    <w:rsid w:val="00BE7E09"/>
    <w:pPr>
      <w:spacing w:before="240" w:after="60"/>
      <w:jc w:val="left"/>
      <w:outlineLvl w:val="9"/>
    </w:pPr>
    <w:rPr>
      <w:rFonts w:ascii="Calibri Light" w:hAnsi="Calibri Light"/>
      <w:bCs/>
      <w:kern w:val="32"/>
      <w:sz w:val="32"/>
      <w:szCs w:val="32"/>
    </w:rPr>
  </w:style>
  <w:style w:type="paragraph" w:customStyle="1" w:styleId="CharCharCharCharCharCaracterCaracterCaracter">
    <w:name w:val="Char Char Char Char Char Caracter Caracter Caracter"/>
    <w:basedOn w:val="Normal"/>
    <w:rsid w:val="00BE7E09"/>
    <w:pPr>
      <w:widowControl w:val="0"/>
      <w:spacing w:line="280" w:lineRule="atLeast"/>
    </w:pPr>
    <w:rPr>
      <w:rFonts w:ascii="Times New Roman" w:eastAsia="MS Mincho" w:hAnsi="Times New Roman"/>
      <w:sz w:val="22"/>
      <w:lang w:val="en-GB" w:eastAsia="en-GB"/>
    </w:rPr>
  </w:style>
  <w:style w:type="paragraph" w:customStyle="1" w:styleId="Style40">
    <w:name w:val="Style40"/>
    <w:basedOn w:val="Normal"/>
    <w:uiPriority w:val="99"/>
    <w:rsid w:val="00BE7E09"/>
    <w:pPr>
      <w:widowControl w:val="0"/>
      <w:autoSpaceDE w:val="0"/>
      <w:autoSpaceDN w:val="0"/>
      <w:adjustRightInd w:val="0"/>
      <w:spacing w:line="542" w:lineRule="exact"/>
      <w:ind w:firstLine="235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43">
    <w:name w:val="Style43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13">
    <w:name w:val="Font Style113"/>
    <w:uiPriority w:val="99"/>
    <w:rsid w:val="00BE7E09"/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Style39">
    <w:name w:val="Style39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80">
    <w:name w:val="Style80"/>
    <w:basedOn w:val="Normal"/>
    <w:uiPriority w:val="99"/>
    <w:rsid w:val="00BE7E09"/>
    <w:pPr>
      <w:widowControl w:val="0"/>
      <w:autoSpaceDE w:val="0"/>
      <w:autoSpaceDN w:val="0"/>
      <w:adjustRightInd w:val="0"/>
      <w:spacing w:line="533" w:lineRule="exact"/>
      <w:ind w:firstLine="108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84">
    <w:name w:val="Style84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15">
    <w:name w:val="Font Style115"/>
    <w:uiPriority w:val="99"/>
    <w:rsid w:val="00BE7E09"/>
    <w:rPr>
      <w:rFonts w:ascii="Arial Unicode MS" w:eastAsia="Arial Unicode MS" w:cs="Arial Unicode MS"/>
      <w:b/>
      <w:bCs/>
      <w:color w:val="000000"/>
      <w:spacing w:val="-10"/>
      <w:sz w:val="20"/>
      <w:szCs w:val="20"/>
    </w:rPr>
  </w:style>
  <w:style w:type="paragraph" w:customStyle="1" w:styleId="Style7">
    <w:name w:val="Style7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6">
    <w:name w:val="Style16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65">
    <w:name w:val="Style65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3">
    <w:name w:val="Style73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19">
    <w:name w:val="Font Style119"/>
    <w:uiPriority w:val="99"/>
    <w:rsid w:val="00BE7E0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120">
    <w:name w:val="Font Style120"/>
    <w:uiPriority w:val="99"/>
    <w:rsid w:val="00BE7E0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121">
    <w:name w:val="Font Style121"/>
    <w:uiPriority w:val="99"/>
    <w:rsid w:val="00BE7E09"/>
    <w:rPr>
      <w:rFonts w:ascii="Calibri" w:hAnsi="Calibri" w:cs="Calibri"/>
      <w:i/>
      <w:iCs/>
      <w:color w:val="000000"/>
      <w:sz w:val="28"/>
      <w:szCs w:val="28"/>
    </w:rPr>
  </w:style>
  <w:style w:type="paragraph" w:customStyle="1" w:styleId="Style36">
    <w:name w:val="Style36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1">
    <w:name w:val="Style71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93">
    <w:name w:val="Style93"/>
    <w:basedOn w:val="Normal"/>
    <w:uiPriority w:val="99"/>
    <w:rsid w:val="00BE7E0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23">
    <w:name w:val="Font Style123"/>
    <w:uiPriority w:val="99"/>
    <w:rsid w:val="00BE7E09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124">
    <w:name w:val="Font Style124"/>
    <w:uiPriority w:val="99"/>
    <w:rsid w:val="00BE7E0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38">
    <w:name w:val="Style38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78">
    <w:name w:val="Style78"/>
    <w:basedOn w:val="Normal"/>
    <w:uiPriority w:val="99"/>
    <w:rsid w:val="00BE7E09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89">
    <w:name w:val="Style89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customStyle="1" w:styleId="FontStyle128">
    <w:name w:val="Font Style128"/>
    <w:uiPriority w:val="99"/>
    <w:rsid w:val="00BE7E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9">
    <w:name w:val="Style29"/>
    <w:basedOn w:val="Normal"/>
    <w:uiPriority w:val="99"/>
    <w:rsid w:val="00BE7E09"/>
    <w:pPr>
      <w:widowControl w:val="0"/>
      <w:autoSpaceDE w:val="0"/>
      <w:autoSpaceDN w:val="0"/>
      <w:adjustRightInd w:val="0"/>
      <w:jc w:val="right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18">
    <w:name w:val="Style18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paragraph" w:customStyle="1" w:styleId="Style41">
    <w:name w:val="Style41"/>
    <w:basedOn w:val="Normal"/>
    <w:uiPriority w:val="99"/>
    <w:rsid w:val="00BE7E09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val="en-US"/>
    </w:rPr>
  </w:style>
  <w:style w:type="character" w:styleId="FollowedHyperlink">
    <w:name w:val="FollowedHyperlink"/>
    <w:uiPriority w:val="99"/>
    <w:rsid w:val="00BE7E0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BE7E0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customStyle="1" w:styleId="Frspaiere1">
    <w:name w:val="Fără spațiere1"/>
    <w:qFormat/>
    <w:rsid w:val="00BE7E09"/>
    <w:rPr>
      <w:rFonts w:ascii="Calibri" w:eastAsia="Calibri" w:hAnsi="Calibri"/>
      <w:sz w:val="22"/>
      <w:szCs w:val="22"/>
      <w:lang w:val="en-GB"/>
    </w:rPr>
  </w:style>
  <w:style w:type="character" w:customStyle="1" w:styleId="tpa1">
    <w:name w:val="tpa1"/>
    <w:rsid w:val="00BE7E09"/>
  </w:style>
  <w:style w:type="paragraph" w:customStyle="1" w:styleId="text">
    <w:name w:val="text"/>
    <w:basedOn w:val="Normal"/>
    <w:rsid w:val="00BE7E0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customStyle="1" w:styleId="text1">
    <w:name w:val="text1"/>
    <w:rsid w:val="00BE7E09"/>
  </w:style>
  <w:style w:type="character" w:customStyle="1" w:styleId="contact-misc">
    <w:name w:val="contact-misc"/>
    <w:rsid w:val="00BE7E09"/>
  </w:style>
  <w:style w:type="paragraph" w:customStyle="1" w:styleId="Style9">
    <w:name w:val="Style9"/>
    <w:basedOn w:val="Normal"/>
    <w:uiPriority w:val="99"/>
    <w:rsid w:val="00BE7E09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szCs w:val="24"/>
      <w:lang w:val="en-US"/>
    </w:rPr>
  </w:style>
  <w:style w:type="character" w:customStyle="1" w:styleId="FontStyle76">
    <w:name w:val="Font Style76"/>
    <w:uiPriority w:val="99"/>
    <w:rsid w:val="00BE7E09"/>
    <w:rPr>
      <w:rFonts w:ascii="Segoe UI" w:hAnsi="Segoe UI" w:cs="Segoe UI"/>
      <w:b/>
      <w:bCs/>
      <w:color w:val="000000"/>
      <w:sz w:val="18"/>
      <w:szCs w:val="18"/>
    </w:rPr>
  </w:style>
  <w:style w:type="character" w:customStyle="1" w:styleId="FontStyle77">
    <w:name w:val="Font Style77"/>
    <w:uiPriority w:val="99"/>
    <w:rsid w:val="00BE7E09"/>
    <w:rPr>
      <w:rFonts w:ascii="Segoe UI" w:hAnsi="Segoe UI" w:cs="Segoe UI"/>
      <w:color w:val="000000"/>
      <w:sz w:val="18"/>
      <w:szCs w:val="18"/>
    </w:rPr>
  </w:style>
  <w:style w:type="paragraph" w:customStyle="1" w:styleId="Style11">
    <w:name w:val="Style11"/>
    <w:basedOn w:val="Normal"/>
    <w:uiPriority w:val="99"/>
    <w:rsid w:val="00BE7E09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Segoe UI" w:hAnsi="Segoe UI" w:cs="Segoe UI"/>
      <w:szCs w:val="24"/>
      <w:lang w:val="en-US"/>
    </w:rPr>
  </w:style>
  <w:style w:type="paragraph" w:customStyle="1" w:styleId="Style59">
    <w:name w:val="Style59"/>
    <w:basedOn w:val="Normal"/>
    <w:uiPriority w:val="99"/>
    <w:rsid w:val="00BE7E09"/>
    <w:pPr>
      <w:widowControl w:val="0"/>
      <w:autoSpaceDE w:val="0"/>
      <w:autoSpaceDN w:val="0"/>
      <w:adjustRightInd w:val="0"/>
      <w:spacing w:line="322" w:lineRule="exact"/>
      <w:ind w:hanging="355"/>
    </w:pPr>
    <w:rPr>
      <w:rFonts w:ascii="Segoe UI" w:hAnsi="Segoe UI" w:cs="Segoe UI"/>
      <w:szCs w:val="24"/>
      <w:lang w:val="en-US"/>
    </w:rPr>
  </w:style>
  <w:style w:type="character" w:customStyle="1" w:styleId="FontStyle82">
    <w:name w:val="Font Style82"/>
    <w:uiPriority w:val="99"/>
    <w:rsid w:val="00BE7E09"/>
    <w:rPr>
      <w:rFonts w:ascii="Segoe UI" w:hAnsi="Segoe UI" w:cs="Segoe UI"/>
      <w:color w:val="000000"/>
      <w:sz w:val="20"/>
      <w:szCs w:val="20"/>
    </w:rPr>
  </w:style>
  <w:style w:type="paragraph" w:customStyle="1" w:styleId="Style3">
    <w:name w:val="Style3"/>
    <w:basedOn w:val="Normal"/>
    <w:uiPriority w:val="99"/>
    <w:rsid w:val="00BE7E09"/>
    <w:pPr>
      <w:widowControl w:val="0"/>
      <w:autoSpaceDE w:val="0"/>
      <w:autoSpaceDN w:val="0"/>
      <w:adjustRightInd w:val="0"/>
      <w:spacing w:line="318" w:lineRule="exact"/>
    </w:pPr>
    <w:rPr>
      <w:rFonts w:ascii="Calibri" w:hAnsi="Calibri" w:cs="Calibri"/>
      <w:szCs w:val="24"/>
      <w:lang w:val="en-US"/>
    </w:rPr>
  </w:style>
  <w:style w:type="character" w:customStyle="1" w:styleId="FontStyle31">
    <w:name w:val="Font Style31"/>
    <w:uiPriority w:val="99"/>
    <w:rsid w:val="00BE7E09"/>
    <w:rPr>
      <w:rFonts w:ascii="Calibri" w:hAnsi="Calibri" w:cs="Calibri"/>
      <w:b/>
      <w:bCs/>
      <w:color w:val="000000"/>
      <w:sz w:val="24"/>
      <w:szCs w:val="24"/>
    </w:rPr>
  </w:style>
  <w:style w:type="character" w:customStyle="1" w:styleId="FontStyle32">
    <w:name w:val="Font Style32"/>
    <w:uiPriority w:val="99"/>
    <w:rsid w:val="00BE7E09"/>
    <w:rPr>
      <w:rFonts w:ascii="Calibri" w:hAnsi="Calibri" w:cs="Calibri"/>
      <w:color w:val="000000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E7E09"/>
  </w:style>
  <w:style w:type="paragraph" w:customStyle="1" w:styleId="xl66">
    <w:name w:val="xl66"/>
    <w:basedOn w:val="Normal"/>
    <w:rsid w:val="00BE7E09"/>
    <w:pPr>
      <w:spacing w:before="100" w:beforeAutospacing="1" w:after="100" w:afterAutospacing="1"/>
      <w:jc w:val="center"/>
    </w:pPr>
    <w:rPr>
      <w:rFonts w:ascii="Times New Roman" w:hAnsi="Times New Roman"/>
      <w:szCs w:val="24"/>
      <w:lang w:val="en-US"/>
    </w:rPr>
  </w:style>
  <w:style w:type="paragraph" w:customStyle="1" w:styleId="xl67">
    <w:name w:val="xl67"/>
    <w:basedOn w:val="Normal"/>
    <w:rsid w:val="00B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val="en-US"/>
    </w:rPr>
  </w:style>
  <w:style w:type="paragraph" w:customStyle="1" w:styleId="xl68">
    <w:name w:val="xl68"/>
    <w:basedOn w:val="Normal"/>
    <w:rsid w:val="00B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Times New Roman" w:hAnsi="Times New Roman"/>
      <w:szCs w:val="24"/>
      <w:lang w:val="en-US"/>
    </w:rPr>
  </w:style>
  <w:style w:type="paragraph" w:customStyle="1" w:styleId="xl69">
    <w:name w:val="xl69"/>
    <w:basedOn w:val="Normal"/>
    <w:rsid w:val="00B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4"/>
      <w:lang w:val="en-US"/>
    </w:rPr>
  </w:style>
  <w:style w:type="paragraph" w:customStyle="1" w:styleId="xl70">
    <w:name w:val="xl70"/>
    <w:basedOn w:val="Normal"/>
    <w:rsid w:val="00B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B0F0"/>
      <w:szCs w:val="24"/>
      <w:lang w:val="en-US"/>
    </w:rPr>
  </w:style>
  <w:style w:type="paragraph" w:customStyle="1" w:styleId="xl71">
    <w:name w:val="xl71"/>
    <w:basedOn w:val="Normal"/>
    <w:rsid w:val="00B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B0F0"/>
      <w:szCs w:val="24"/>
      <w:lang w:val="en-US"/>
    </w:rPr>
  </w:style>
  <w:style w:type="paragraph" w:customStyle="1" w:styleId="xl72">
    <w:name w:val="xl72"/>
    <w:basedOn w:val="Normal"/>
    <w:rsid w:val="00B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4"/>
      <w:lang w:val="en-US"/>
    </w:rPr>
  </w:style>
  <w:style w:type="paragraph" w:customStyle="1" w:styleId="xl73">
    <w:name w:val="xl73"/>
    <w:basedOn w:val="Normal"/>
    <w:rsid w:val="00BE7E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4"/>
      <w:lang w:val="en-US"/>
    </w:rPr>
  </w:style>
  <w:style w:type="paragraph" w:customStyle="1" w:styleId="xl74">
    <w:name w:val="xl74"/>
    <w:basedOn w:val="Normal"/>
    <w:rsid w:val="00BE7E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4"/>
      <w:lang w:val="en-US"/>
    </w:rPr>
  </w:style>
  <w:style w:type="paragraph" w:customStyle="1" w:styleId="xl75">
    <w:name w:val="xl75"/>
    <w:basedOn w:val="Normal"/>
    <w:rsid w:val="00BE7E09"/>
    <w:pPr>
      <w:spacing w:before="100" w:beforeAutospacing="1" w:after="100" w:afterAutospacing="1"/>
      <w:jc w:val="center"/>
    </w:pPr>
    <w:rPr>
      <w:rFonts w:ascii="Times New Roman" w:hAnsi="Times New Roman"/>
      <w:b/>
      <w:bCs/>
      <w:szCs w:val="24"/>
      <w:lang w:val="en-US"/>
    </w:rPr>
  </w:style>
  <w:style w:type="character" w:customStyle="1" w:styleId="albastru">
    <w:name w:val="albastru"/>
    <w:rsid w:val="00BE7E09"/>
  </w:style>
  <w:style w:type="character" w:styleId="CommentReference">
    <w:name w:val="annotation reference"/>
    <w:uiPriority w:val="99"/>
    <w:semiHidden/>
    <w:unhideWhenUsed/>
    <w:rsid w:val="003B76F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6F2"/>
    <w:pPr>
      <w:spacing w:line="240" w:lineRule="auto"/>
      <w:jc w:val="left"/>
    </w:pPr>
    <w:rPr>
      <w:rFonts w:ascii="Univers" w:hAnsi="Univers"/>
      <w:b/>
      <w:bCs/>
      <w:lang w:val="fr-BE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3B76F2"/>
    <w:rPr>
      <w:rFonts w:ascii="Univers" w:hAnsi="Univers"/>
      <w:b/>
      <w:bCs/>
      <w:lang w:val="fr-BE" w:eastAsia="de-DE"/>
    </w:rPr>
  </w:style>
  <w:style w:type="character" w:customStyle="1" w:styleId="Fontdeparagrafimplicit1">
    <w:name w:val="Font de paragraf implicit1"/>
    <w:rsid w:val="008965C2"/>
  </w:style>
  <w:style w:type="paragraph" w:customStyle="1" w:styleId="xl89">
    <w:name w:val="xl89"/>
    <w:basedOn w:val="Normal"/>
    <w:rsid w:val="00025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val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body 2 Char"/>
    <w:link w:val="ListParagraph"/>
    <w:uiPriority w:val="34"/>
    <w:locked/>
    <w:rsid w:val="00113055"/>
    <w:rPr>
      <w:rFonts w:eastAsia="Calibri" w:cs="Calibri"/>
      <w:sz w:val="24"/>
      <w:szCs w:val="22"/>
      <w:lang w:val="ro-RO"/>
    </w:rPr>
  </w:style>
  <w:style w:type="paragraph" w:styleId="EndnoteText">
    <w:name w:val="endnote text"/>
    <w:basedOn w:val="Normal"/>
    <w:link w:val="EndnoteTextChar"/>
    <w:uiPriority w:val="99"/>
    <w:unhideWhenUsed/>
    <w:rsid w:val="00113055"/>
    <w:rPr>
      <w:rFonts w:ascii="Calibri" w:eastAsia="Calibri" w:hAnsi="Calibri"/>
      <w:sz w:val="20"/>
      <w:lang w:val="en-US"/>
    </w:rPr>
  </w:style>
  <w:style w:type="character" w:customStyle="1" w:styleId="EndnoteTextChar">
    <w:name w:val="Endnote Text Char"/>
    <w:link w:val="EndnoteText"/>
    <w:uiPriority w:val="99"/>
    <w:rsid w:val="00113055"/>
    <w:rPr>
      <w:rFonts w:ascii="Calibri" w:eastAsia="Calibri" w:hAnsi="Calibri"/>
    </w:rPr>
  </w:style>
  <w:style w:type="character" w:styleId="EndnoteReference">
    <w:name w:val="endnote reference"/>
    <w:uiPriority w:val="99"/>
    <w:unhideWhenUsed/>
    <w:rsid w:val="00113055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"/>
    <w:rsid w:val="00113055"/>
    <w:rPr>
      <w:rFonts w:ascii="Trebuchet MS" w:hAnsi="Trebuchet MS"/>
      <w:sz w:val="16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13055"/>
    <w:pPr>
      <w:spacing w:after="160" w:line="240" w:lineRule="exact"/>
    </w:pPr>
    <w:rPr>
      <w:rFonts w:ascii="Times New Roman" w:hAnsi="Times New Roman"/>
      <w:sz w:val="20"/>
      <w:vertAlign w:val="superscript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fantugheorgheinfo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1BE2D-AA6D-42CA-86AF-A9293EA7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2288</Words>
  <Characters>13042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Ethan Frome</vt:lpstr>
      <vt:lpstr>Ethan Frome</vt:lpstr>
    </vt:vector>
  </TitlesOfParts>
  <Company/>
  <LinksUpToDate>false</LinksUpToDate>
  <CharactersWithSpaces>15300</CharactersWithSpaces>
  <SharedDoc>false</SharedDoc>
  <HLinks>
    <vt:vector size="6" baseType="variant">
      <vt:variant>
        <vt:i4>786441</vt:i4>
      </vt:variant>
      <vt:variant>
        <vt:i4>0</vt:i4>
      </vt:variant>
      <vt:variant>
        <vt:i4>0</vt:i4>
      </vt:variant>
      <vt:variant>
        <vt:i4>5</vt:i4>
      </vt:variant>
      <vt:variant>
        <vt:lpwstr>https://www.primaria-medgidia.ro/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JOĂO JARDIM x8?! PORRA! DIA 8 VOTA NĂO!</dc:subject>
  <dc:creator>EW/LN/CB</dc:creator>
  <cp:keywords>Ethan</cp:keywords>
  <cp:lastModifiedBy>Gergely</cp:lastModifiedBy>
  <cp:revision>2</cp:revision>
  <cp:lastPrinted>2018-04-23T16:24:00Z</cp:lastPrinted>
  <dcterms:created xsi:type="dcterms:W3CDTF">2018-08-13T11:09:00Z</dcterms:created>
  <dcterms:modified xsi:type="dcterms:W3CDTF">2018-08-13T11:09:00Z</dcterms:modified>
</cp:coreProperties>
</file>